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64C8">
      <w:pPr>
        <w:spacing w:line="360" w:lineRule="auto"/>
        <w:ind w:firstLine="480" w:firstLineChars="200"/>
        <w:outlineLvl w:val="0"/>
        <w:rPr>
          <w:sz w:val="24"/>
        </w:rPr>
      </w:pPr>
      <w:bookmarkStart w:id="0" w:name="_GoBack"/>
      <w:bookmarkEnd w:id="0"/>
      <w:r>
        <w:rPr>
          <w:sz w:val="24"/>
        </w:rPr>
        <w:t>二、采购清单</w:t>
      </w:r>
    </w:p>
    <w:p w14:paraId="0C607B54">
      <w:pPr>
        <w:spacing w:line="360" w:lineRule="auto"/>
        <w:ind w:firstLine="480" w:firstLineChars="200"/>
        <w:outlineLvl w:val="0"/>
        <w:rPr>
          <w:sz w:val="24"/>
        </w:rPr>
      </w:pPr>
      <w:r>
        <w:rPr>
          <w:sz w:val="24"/>
        </w:rPr>
        <w:t>注：</w:t>
      </w:r>
    </w:p>
    <w:p w14:paraId="64125A6A">
      <w:pPr>
        <w:spacing w:line="360" w:lineRule="auto"/>
        <w:ind w:firstLine="480" w:firstLineChars="200"/>
        <w:outlineLvl w:val="0"/>
        <w:rPr>
          <w:sz w:val="24"/>
        </w:rPr>
      </w:pPr>
      <w:r>
        <w:rPr>
          <w:sz w:val="24"/>
        </w:rPr>
        <w:t>加注“</w:t>
      </w:r>
      <w:r>
        <w:rPr>
          <w:rFonts w:hint="eastAsia" w:ascii="宋体" w:hAnsi="宋体" w:cs="宋体"/>
          <w:sz w:val="24"/>
        </w:rPr>
        <w:t>★</w:t>
      </w:r>
      <w:r>
        <w:rPr>
          <w:sz w:val="24"/>
        </w:rPr>
        <w:t>”号条款为实质性条款，不得出现负偏离，发生负偏离即做无效标处理。</w:t>
      </w:r>
    </w:p>
    <w:p w14:paraId="0CFB23D7">
      <w:pPr>
        <w:spacing w:line="360" w:lineRule="auto"/>
        <w:ind w:firstLine="480" w:firstLineChars="200"/>
        <w:outlineLvl w:val="0"/>
        <w:rPr>
          <w:sz w:val="24"/>
        </w:rPr>
      </w:pPr>
      <w:r>
        <w:rPr>
          <w:rFonts w:hint="eastAsia"/>
          <w:sz w:val="24"/>
        </w:rPr>
        <w:t>加注“●”号条款为重点条款，若出现负偏离将在评审时扣分。</w:t>
      </w:r>
    </w:p>
    <w:p w14:paraId="71CB28EB">
      <w:pPr>
        <w:spacing w:line="360" w:lineRule="auto"/>
        <w:ind w:firstLine="480" w:firstLineChars="200"/>
        <w:outlineLvl w:val="0"/>
        <w:rPr>
          <w:sz w:val="24"/>
        </w:rPr>
      </w:pPr>
      <w:r>
        <w:rPr>
          <w:sz w:val="24"/>
        </w:rPr>
        <w:t>加注“▲”号的产品为核心产品（如项目需求书中未明确核心产品，则视为全部产品均为核心产品），任意一种核心产品为同一品牌时，按照第三部分第32.4条款执行。</w:t>
      </w:r>
    </w:p>
    <w:p w14:paraId="4C3946A2">
      <w:pPr>
        <w:pStyle w:val="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w:t>
      </w:r>
      <w:r>
        <w:rPr>
          <w:rFonts w:hint="eastAsia" w:ascii="Times New Roman" w:hAnsi="Times New Roman" w:eastAsia="宋体" w:cs="Times New Roman"/>
          <w:color w:val="auto"/>
        </w:rPr>
        <w:t>一</w:t>
      </w:r>
      <w:r>
        <w:rPr>
          <w:rFonts w:ascii="Times New Roman" w:hAnsi="Times New Roman" w:eastAsia="宋体" w:cs="Times New Roman"/>
          <w:color w:val="auto"/>
        </w:rPr>
        <w:t>包：</w:t>
      </w:r>
    </w:p>
    <w:tbl>
      <w:tblPr>
        <w:tblStyle w:val="4"/>
        <w:tblW w:w="8528" w:type="dxa"/>
        <w:jc w:val="center"/>
        <w:tblLayout w:type="fixed"/>
        <w:tblCellMar>
          <w:top w:w="0" w:type="dxa"/>
          <w:left w:w="108" w:type="dxa"/>
          <w:bottom w:w="0" w:type="dxa"/>
          <w:right w:w="108" w:type="dxa"/>
        </w:tblCellMar>
      </w:tblPr>
      <w:tblGrid>
        <w:gridCol w:w="669"/>
        <w:gridCol w:w="1194"/>
        <w:gridCol w:w="673"/>
        <w:gridCol w:w="5992"/>
      </w:tblGrid>
      <w:tr w14:paraId="155006CD">
        <w:tblPrEx>
          <w:tblCellMar>
            <w:top w:w="0" w:type="dxa"/>
            <w:left w:w="108" w:type="dxa"/>
            <w:bottom w:w="0" w:type="dxa"/>
            <w:right w:w="108" w:type="dxa"/>
          </w:tblCellMar>
        </w:tblPrEx>
        <w:trPr>
          <w:tblHeader/>
          <w:jc w:val="center"/>
        </w:trPr>
        <w:tc>
          <w:tcPr>
            <w:tcW w:w="669" w:type="dxa"/>
            <w:tcBorders>
              <w:top w:val="single" w:color="auto" w:sz="8" w:space="0"/>
              <w:left w:val="single" w:color="auto" w:sz="8" w:space="0"/>
              <w:bottom w:val="single" w:color="auto" w:sz="8" w:space="0"/>
              <w:right w:val="single" w:color="auto" w:sz="8" w:space="0"/>
            </w:tcBorders>
            <w:vAlign w:val="center"/>
          </w:tcPr>
          <w:p w14:paraId="73321AED">
            <w:pPr>
              <w:widowControl/>
              <w:adjustRightInd w:val="0"/>
              <w:snapToGrid w:val="0"/>
              <w:jc w:val="center"/>
              <w:rPr>
                <w:kern w:val="0"/>
                <w:sz w:val="24"/>
              </w:rPr>
            </w:pPr>
            <w:r>
              <w:rPr>
                <w:kern w:val="0"/>
                <w:sz w:val="24"/>
              </w:rPr>
              <w:t>序号</w:t>
            </w:r>
          </w:p>
        </w:tc>
        <w:tc>
          <w:tcPr>
            <w:tcW w:w="1194" w:type="dxa"/>
            <w:tcBorders>
              <w:top w:val="single" w:color="auto" w:sz="8" w:space="0"/>
              <w:left w:val="nil"/>
              <w:bottom w:val="single" w:color="auto" w:sz="8" w:space="0"/>
              <w:right w:val="single" w:color="auto" w:sz="8" w:space="0"/>
            </w:tcBorders>
            <w:vAlign w:val="center"/>
          </w:tcPr>
          <w:p w14:paraId="2FEA17D7">
            <w:pPr>
              <w:widowControl/>
              <w:adjustRightInd w:val="0"/>
              <w:snapToGrid w:val="0"/>
              <w:jc w:val="center"/>
              <w:rPr>
                <w:kern w:val="0"/>
                <w:sz w:val="24"/>
              </w:rPr>
            </w:pPr>
            <w:r>
              <w:rPr>
                <w:kern w:val="0"/>
                <w:sz w:val="24"/>
              </w:rPr>
              <w:t>标的名称</w:t>
            </w:r>
          </w:p>
        </w:tc>
        <w:tc>
          <w:tcPr>
            <w:tcW w:w="673" w:type="dxa"/>
            <w:tcBorders>
              <w:top w:val="single" w:color="auto" w:sz="8" w:space="0"/>
              <w:left w:val="nil"/>
              <w:bottom w:val="single" w:color="auto" w:sz="8" w:space="0"/>
              <w:right w:val="single" w:color="auto" w:sz="8" w:space="0"/>
            </w:tcBorders>
            <w:vAlign w:val="center"/>
          </w:tcPr>
          <w:p w14:paraId="3C46ECE0">
            <w:pPr>
              <w:widowControl/>
              <w:adjustRightInd w:val="0"/>
              <w:snapToGrid w:val="0"/>
              <w:jc w:val="center"/>
              <w:rPr>
                <w:kern w:val="0"/>
                <w:sz w:val="24"/>
              </w:rPr>
            </w:pPr>
            <w:r>
              <w:rPr>
                <w:kern w:val="0"/>
                <w:sz w:val="24"/>
              </w:rPr>
              <w:t>数量</w:t>
            </w:r>
          </w:p>
        </w:tc>
        <w:tc>
          <w:tcPr>
            <w:tcW w:w="5992" w:type="dxa"/>
            <w:tcBorders>
              <w:top w:val="single" w:color="auto" w:sz="8" w:space="0"/>
              <w:left w:val="nil"/>
              <w:bottom w:val="single" w:color="auto" w:sz="8" w:space="0"/>
              <w:right w:val="single" w:color="auto" w:sz="8" w:space="0"/>
            </w:tcBorders>
            <w:vAlign w:val="center"/>
          </w:tcPr>
          <w:p w14:paraId="18236887">
            <w:pPr>
              <w:widowControl/>
              <w:adjustRightInd w:val="0"/>
              <w:snapToGrid w:val="0"/>
              <w:jc w:val="center"/>
              <w:rPr>
                <w:kern w:val="0"/>
                <w:sz w:val="24"/>
              </w:rPr>
            </w:pPr>
            <w:r>
              <w:rPr>
                <w:kern w:val="0"/>
                <w:sz w:val="24"/>
              </w:rPr>
              <w:t>需求条款</w:t>
            </w:r>
          </w:p>
        </w:tc>
      </w:tr>
      <w:tr w14:paraId="089FC912">
        <w:tblPrEx>
          <w:tblCellMar>
            <w:top w:w="0" w:type="dxa"/>
            <w:left w:w="108" w:type="dxa"/>
            <w:bottom w:w="0" w:type="dxa"/>
            <w:right w:w="108" w:type="dxa"/>
          </w:tblCellMar>
        </w:tblPrEx>
        <w:trPr>
          <w:jc w:val="center"/>
        </w:trPr>
        <w:tc>
          <w:tcPr>
            <w:tcW w:w="669" w:type="dxa"/>
            <w:tcBorders>
              <w:top w:val="single" w:color="auto" w:sz="8" w:space="0"/>
              <w:left w:val="single" w:color="auto" w:sz="8" w:space="0"/>
              <w:bottom w:val="single" w:color="auto" w:sz="8" w:space="0"/>
              <w:right w:val="single" w:color="auto" w:sz="8" w:space="0"/>
            </w:tcBorders>
            <w:vAlign w:val="center"/>
          </w:tcPr>
          <w:p w14:paraId="7FEF3025">
            <w:pPr>
              <w:widowControl/>
              <w:adjustRightInd w:val="0"/>
              <w:snapToGrid w:val="0"/>
              <w:jc w:val="center"/>
              <w:rPr>
                <w:kern w:val="0"/>
                <w:sz w:val="24"/>
              </w:rPr>
            </w:pPr>
            <w:r>
              <w:rPr>
                <w:kern w:val="0"/>
                <w:sz w:val="24"/>
              </w:rPr>
              <w:t>1</w:t>
            </w:r>
          </w:p>
        </w:tc>
        <w:tc>
          <w:tcPr>
            <w:tcW w:w="1194" w:type="dxa"/>
            <w:tcBorders>
              <w:top w:val="single" w:color="auto" w:sz="8" w:space="0"/>
              <w:left w:val="nil"/>
              <w:bottom w:val="single" w:color="auto" w:sz="8" w:space="0"/>
              <w:right w:val="single" w:color="auto" w:sz="8" w:space="0"/>
            </w:tcBorders>
            <w:vAlign w:val="center"/>
          </w:tcPr>
          <w:p w14:paraId="5D91B412">
            <w:pPr>
              <w:adjustRightInd w:val="0"/>
              <w:snapToGrid w:val="0"/>
              <w:jc w:val="center"/>
              <w:rPr>
                <w:kern w:val="0"/>
                <w:sz w:val="24"/>
              </w:rPr>
            </w:pPr>
            <w:r>
              <w:rPr>
                <w:sz w:val="24"/>
              </w:rPr>
              <w:t>▲</w:t>
            </w:r>
            <w:r>
              <w:rPr>
                <w:rFonts w:hint="eastAsia" w:cs="宋体"/>
                <w:kern w:val="0"/>
                <w:sz w:val="24"/>
              </w:rPr>
              <w:t>机动橡皮舟</w:t>
            </w:r>
          </w:p>
        </w:tc>
        <w:tc>
          <w:tcPr>
            <w:tcW w:w="673" w:type="dxa"/>
            <w:tcBorders>
              <w:top w:val="single" w:color="auto" w:sz="8" w:space="0"/>
              <w:left w:val="nil"/>
              <w:bottom w:val="single" w:color="auto" w:sz="8" w:space="0"/>
              <w:right w:val="single" w:color="auto" w:sz="8" w:space="0"/>
            </w:tcBorders>
            <w:vAlign w:val="center"/>
          </w:tcPr>
          <w:p w14:paraId="0CF7B01A">
            <w:pPr>
              <w:widowControl/>
              <w:adjustRightInd w:val="0"/>
              <w:snapToGrid w:val="0"/>
              <w:jc w:val="center"/>
              <w:rPr>
                <w:kern w:val="0"/>
                <w:sz w:val="24"/>
              </w:rPr>
            </w:pPr>
            <w:r>
              <w:rPr>
                <w:rFonts w:hint="eastAsia"/>
                <w:kern w:val="0"/>
                <w:sz w:val="24"/>
              </w:rPr>
              <w:t>3艘</w:t>
            </w:r>
          </w:p>
        </w:tc>
        <w:tc>
          <w:tcPr>
            <w:tcW w:w="5992" w:type="dxa"/>
            <w:tcBorders>
              <w:top w:val="single" w:color="auto" w:sz="8" w:space="0"/>
              <w:left w:val="nil"/>
              <w:bottom w:val="single" w:color="auto" w:sz="8" w:space="0"/>
              <w:right w:val="single" w:color="auto" w:sz="8" w:space="0"/>
            </w:tcBorders>
            <w:vAlign w:val="center"/>
          </w:tcPr>
          <w:p w14:paraId="3995480D">
            <w:pPr>
              <w:adjustRightInd w:val="0"/>
              <w:snapToGrid w:val="0"/>
              <w:rPr>
                <w:rFonts w:cs="宋体"/>
                <w:kern w:val="0"/>
                <w:sz w:val="24"/>
              </w:rPr>
            </w:pPr>
            <w:r>
              <w:rPr>
                <w:rFonts w:hint="eastAsia" w:cs="宋体"/>
                <w:kern w:val="0"/>
                <w:sz w:val="24"/>
              </w:rPr>
              <w:t>用于消防人员水域救援。舟体为充气式，具备马达。</w:t>
            </w:r>
          </w:p>
          <w:p w14:paraId="3333EB1C">
            <w:pPr>
              <w:adjustRightInd w:val="0"/>
              <w:snapToGrid w:val="0"/>
              <w:rPr>
                <w:rFonts w:cs="宋体"/>
                <w:kern w:val="0"/>
                <w:sz w:val="24"/>
              </w:rPr>
            </w:pPr>
            <w:r>
              <w:rPr>
                <w:rFonts w:hint="eastAsia" w:cs="宋体"/>
                <w:kern w:val="0"/>
                <w:sz w:val="24"/>
              </w:rPr>
              <w:t>1、规格：额定乘员≥8人。</w:t>
            </w:r>
          </w:p>
          <w:p w14:paraId="28421C20">
            <w:pPr>
              <w:adjustRightInd w:val="0"/>
              <w:snapToGrid w:val="0"/>
              <w:rPr>
                <w:rFonts w:cs="宋体"/>
                <w:kern w:val="0"/>
                <w:sz w:val="24"/>
              </w:rPr>
            </w:pPr>
            <w:r>
              <w:rPr>
                <w:rFonts w:hint="eastAsia" w:cs="宋体"/>
                <w:kern w:val="0"/>
                <w:sz w:val="24"/>
              </w:rPr>
              <w:t>2、结构：双尾椎充气船体，采用热熔合技术，材料防老化、防紫外线。船底部有充气舷梁，高强度铝合金拼装甲板，具有排水阀门。舟底</w:t>
            </w:r>
            <w:r>
              <w:rPr>
                <w:rFonts w:cs="宋体"/>
                <w:kern w:val="0"/>
                <w:sz w:val="24"/>
              </w:rPr>
              <w:t>覆加厚橡胶层，耐磨耐穿刺</w:t>
            </w:r>
            <w:r>
              <w:rPr>
                <w:rFonts w:hint="eastAsia" w:cs="宋体"/>
                <w:kern w:val="0"/>
                <w:sz w:val="24"/>
              </w:rPr>
              <w:t>。船体尺寸应与船外机匹配，行驶过程中无不安全因素。</w:t>
            </w:r>
          </w:p>
          <w:p w14:paraId="08F29557">
            <w:pPr>
              <w:adjustRightInd w:val="0"/>
              <w:snapToGrid w:val="0"/>
              <w:rPr>
                <w:rFonts w:cs="宋体"/>
                <w:kern w:val="0"/>
                <w:sz w:val="24"/>
              </w:rPr>
            </w:pPr>
            <w:r>
              <w:rPr>
                <w:rFonts w:hint="eastAsia" w:cs="宋体"/>
                <w:kern w:val="0"/>
                <w:sz w:val="24"/>
              </w:rPr>
              <w:t>3、船外机为后悬挂式。</w:t>
            </w:r>
          </w:p>
          <w:p w14:paraId="709481F5">
            <w:pPr>
              <w:adjustRightInd w:val="0"/>
              <w:snapToGrid w:val="0"/>
              <w:rPr>
                <w:rFonts w:cs="宋体"/>
                <w:kern w:val="0"/>
                <w:sz w:val="24"/>
              </w:rPr>
            </w:pPr>
            <w:r>
              <w:rPr>
                <w:rFonts w:hint="eastAsia" w:cs="宋体"/>
                <w:kern w:val="0"/>
                <w:sz w:val="24"/>
              </w:rPr>
              <w:t>3.1、发动机功率≥40hp；</w:t>
            </w:r>
          </w:p>
          <w:p w14:paraId="4E29CC68">
            <w:pPr>
              <w:adjustRightInd w:val="0"/>
              <w:snapToGrid w:val="0"/>
              <w:rPr>
                <w:rFonts w:cs="宋体"/>
                <w:kern w:val="0"/>
                <w:sz w:val="24"/>
              </w:rPr>
            </w:pPr>
            <w:r>
              <w:rPr>
                <w:rFonts w:hint="eastAsia" w:cs="宋体"/>
                <w:kern w:val="0"/>
                <w:sz w:val="24"/>
              </w:rPr>
              <w:t>3.2、最大承载能力≥800kg。</w:t>
            </w:r>
          </w:p>
          <w:p w14:paraId="7635D1B5">
            <w:pPr>
              <w:adjustRightInd w:val="0"/>
              <w:snapToGrid w:val="0"/>
              <w:rPr>
                <w:rFonts w:cs="宋体"/>
                <w:kern w:val="0"/>
                <w:sz w:val="24"/>
              </w:rPr>
            </w:pPr>
            <w:r>
              <w:rPr>
                <w:rFonts w:hint="eastAsia" w:cs="宋体"/>
                <w:kern w:val="0"/>
                <w:sz w:val="24"/>
              </w:rPr>
              <w:t>3.3、船外机具有叶轮保护罩，使用安全。</w:t>
            </w:r>
          </w:p>
          <w:p w14:paraId="01C19A10">
            <w:pPr>
              <w:adjustRightInd w:val="0"/>
              <w:snapToGrid w:val="0"/>
              <w:rPr>
                <w:rFonts w:cs="宋体"/>
                <w:kern w:val="0"/>
                <w:sz w:val="24"/>
              </w:rPr>
            </w:pPr>
            <w:r>
              <w:rPr>
                <w:rFonts w:hint="eastAsia" w:cs="宋体"/>
                <w:kern w:val="0"/>
                <w:sz w:val="24"/>
              </w:rPr>
              <w:t>3.4、船外机固定板配有加强防滑装置。</w:t>
            </w:r>
          </w:p>
          <w:p w14:paraId="3A9EC1F1">
            <w:pPr>
              <w:adjustRightInd w:val="0"/>
              <w:snapToGrid w:val="0"/>
              <w:rPr>
                <w:rFonts w:cs="宋体"/>
                <w:kern w:val="0"/>
                <w:sz w:val="24"/>
              </w:rPr>
            </w:pPr>
            <w:r>
              <w:rPr>
                <w:rFonts w:hint="eastAsia" w:cs="宋体"/>
                <w:kern w:val="0"/>
                <w:sz w:val="24"/>
              </w:rPr>
              <w:t>4、备用及附件</w:t>
            </w:r>
          </w:p>
          <w:p w14:paraId="095FD34D">
            <w:pPr>
              <w:adjustRightInd w:val="0"/>
              <w:snapToGrid w:val="0"/>
              <w:rPr>
                <w:rFonts w:cs="宋体"/>
                <w:kern w:val="0"/>
                <w:sz w:val="24"/>
              </w:rPr>
            </w:pPr>
            <w:r>
              <w:rPr>
                <w:rFonts w:hint="eastAsia" w:cs="宋体"/>
                <w:kern w:val="0"/>
                <w:sz w:val="24"/>
              </w:rPr>
              <w:t>4.1、每舟均配备缆绳和修补工具，修补工具至少包含专用胶水1支，气阀扳手1个，维修材料3张。</w:t>
            </w:r>
          </w:p>
          <w:p w14:paraId="4B22ED2C">
            <w:pPr>
              <w:adjustRightInd w:val="0"/>
              <w:snapToGrid w:val="0"/>
              <w:rPr>
                <w:rFonts w:cs="宋体"/>
                <w:kern w:val="0"/>
                <w:sz w:val="24"/>
              </w:rPr>
            </w:pPr>
            <w:r>
              <w:rPr>
                <w:rFonts w:hint="eastAsia" w:cs="宋体"/>
                <w:kern w:val="0"/>
                <w:sz w:val="24"/>
              </w:rPr>
              <w:t>4.2、每舟均配有铝合金划桨4副。</w:t>
            </w:r>
          </w:p>
          <w:p w14:paraId="1C000F35">
            <w:pPr>
              <w:adjustRightInd w:val="0"/>
              <w:snapToGrid w:val="0"/>
              <w:rPr>
                <w:rFonts w:cs="宋体"/>
                <w:kern w:val="0"/>
                <w:sz w:val="24"/>
              </w:rPr>
            </w:pPr>
            <w:r>
              <w:rPr>
                <w:rFonts w:hint="eastAsia" w:cs="宋体"/>
                <w:kern w:val="0"/>
                <w:sz w:val="24"/>
              </w:rPr>
              <w:t>4.3、每舟配有气泵10个。其中，接220V交流电源气泵2个，功率≥700W，气压≥15kpa，气流量≥900L/min；手持充电式气泵4个，可直接用蓄电池供电，带充电器，气压≥4kpa，气流量≥320L/min；手动打气泵4个。</w:t>
            </w:r>
          </w:p>
          <w:p w14:paraId="547BBE61">
            <w:pPr>
              <w:adjustRightInd w:val="0"/>
              <w:snapToGrid w:val="0"/>
              <w:rPr>
                <w:rFonts w:cs="宋体"/>
                <w:kern w:val="0"/>
                <w:sz w:val="24"/>
              </w:rPr>
            </w:pPr>
            <w:r>
              <w:rPr>
                <w:rFonts w:hint="eastAsia" w:cs="宋体"/>
                <w:kern w:val="0"/>
                <w:sz w:val="24"/>
              </w:rPr>
              <w:t>4.4、每舟均配有1个舟体与车顶间的防磨帆布和防晒帆布（能够全部覆盖舟体）。</w:t>
            </w:r>
          </w:p>
          <w:p w14:paraId="2484E77B">
            <w:pPr>
              <w:adjustRightInd w:val="0"/>
              <w:snapToGrid w:val="0"/>
              <w:rPr>
                <w:rFonts w:cs="宋体"/>
                <w:kern w:val="0"/>
                <w:sz w:val="24"/>
              </w:rPr>
            </w:pPr>
            <w:r>
              <w:rPr>
                <w:rFonts w:hint="eastAsia" w:cs="宋体"/>
                <w:kern w:val="0"/>
                <w:sz w:val="24"/>
              </w:rPr>
              <w:t>4.5、每舟均配有救生圈4个。外径：≥700mm，重量：2.5kg。救生圈</w:t>
            </w:r>
            <w:r>
              <w:rPr>
                <w:rFonts w:cs="宋体"/>
                <w:kern w:val="0"/>
                <w:sz w:val="24"/>
              </w:rPr>
              <w:t>外围具有</w:t>
            </w:r>
            <w:r>
              <w:rPr>
                <w:rFonts w:hint="eastAsia" w:cs="宋体"/>
                <w:kern w:val="0"/>
                <w:sz w:val="24"/>
              </w:rPr>
              <w:t>4个</w:t>
            </w:r>
            <w:r>
              <w:rPr>
                <w:rFonts w:cs="宋体"/>
                <w:kern w:val="0"/>
                <w:sz w:val="24"/>
              </w:rPr>
              <w:t>等长的</w:t>
            </w:r>
            <w:r>
              <w:rPr>
                <w:rFonts w:hint="eastAsia" w:cs="宋体"/>
                <w:kern w:val="0"/>
                <w:sz w:val="24"/>
              </w:rPr>
              <w:t>可</w:t>
            </w:r>
            <w:r>
              <w:rPr>
                <w:rFonts w:cs="宋体"/>
                <w:kern w:val="0"/>
                <w:sz w:val="24"/>
              </w:rPr>
              <w:t>浮把手锁</w:t>
            </w:r>
            <w:r>
              <w:rPr>
                <w:rFonts w:hint="eastAsia" w:cs="宋体"/>
                <w:kern w:val="0"/>
                <w:sz w:val="24"/>
              </w:rPr>
              <w:t>。</w:t>
            </w:r>
          </w:p>
          <w:p w14:paraId="42791197">
            <w:pPr>
              <w:adjustRightInd w:val="0"/>
              <w:snapToGrid w:val="0"/>
              <w:rPr>
                <w:rFonts w:cs="宋体"/>
                <w:kern w:val="0"/>
                <w:sz w:val="24"/>
              </w:rPr>
            </w:pPr>
            <w:r>
              <w:rPr>
                <w:rFonts w:hint="eastAsia" w:cs="宋体"/>
                <w:kern w:val="0"/>
                <w:sz w:val="24"/>
              </w:rPr>
              <w:t>4.6、每舟安装配备4条翻舟绳，在舟体左右适当位置，用于将倾覆的舟体扶正。</w:t>
            </w:r>
          </w:p>
          <w:p w14:paraId="139C7BC5">
            <w:pPr>
              <w:widowControl/>
              <w:adjustRightInd w:val="0"/>
              <w:snapToGrid w:val="0"/>
              <w:rPr>
                <w:rFonts w:cs="宋体"/>
                <w:kern w:val="0"/>
                <w:sz w:val="24"/>
              </w:rPr>
            </w:pPr>
            <w:r>
              <w:rPr>
                <w:rFonts w:hint="eastAsia" w:cs="宋体"/>
                <w:kern w:val="0"/>
                <w:sz w:val="24"/>
              </w:rPr>
              <w:t>4.7、每舟配备激流救生衣</w:t>
            </w:r>
            <w:r>
              <w:rPr>
                <w:rFonts w:cs="宋体"/>
                <w:kern w:val="0"/>
                <w:sz w:val="24"/>
              </w:rPr>
              <w:t>8</w:t>
            </w:r>
            <w:r>
              <w:rPr>
                <w:rFonts w:hint="eastAsia" w:cs="宋体"/>
                <w:kern w:val="0"/>
                <w:sz w:val="24"/>
              </w:rPr>
              <w:t>套，浮力≥</w:t>
            </w:r>
            <w:r>
              <w:rPr>
                <w:rFonts w:cs="宋体"/>
                <w:kern w:val="0"/>
                <w:sz w:val="24"/>
              </w:rPr>
              <w:t>1</w:t>
            </w:r>
            <w:r>
              <w:rPr>
                <w:rFonts w:hint="eastAsia" w:cs="宋体"/>
                <w:kern w:val="0"/>
                <w:sz w:val="24"/>
              </w:rPr>
              <w:t>5</w:t>
            </w:r>
            <w:r>
              <w:rPr>
                <w:rFonts w:cs="宋体"/>
                <w:kern w:val="0"/>
                <w:sz w:val="24"/>
              </w:rPr>
              <w:t>0N</w:t>
            </w:r>
            <w:r>
              <w:rPr>
                <w:rFonts w:hint="eastAsia" w:cs="宋体"/>
                <w:kern w:val="0"/>
                <w:sz w:val="24"/>
              </w:rPr>
              <w:t>。</w:t>
            </w:r>
            <w:r>
              <w:rPr>
                <w:rFonts w:cs="宋体"/>
                <w:kern w:val="0"/>
                <w:sz w:val="24"/>
              </w:rPr>
              <w:t>具有</w:t>
            </w:r>
            <w:r>
              <w:rPr>
                <w:rFonts w:hint="eastAsia" w:cs="宋体"/>
                <w:kern w:val="0"/>
                <w:sz w:val="24"/>
              </w:rPr>
              <w:t>荧光棒、高频哨、</w:t>
            </w:r>
            <w:r>
              <w:rPr>
                <w:rFonts w:cs="宋体"/>
                <w:kern w:val="0"/>
                <w:sz w:val="24"/>
              </w:rPr>
              <w:t>牛尾绳</w:t>
            </w:r>
            <w:r>
              <w:rPr>
                <w:rFonts w:hint="eastAsia" w:cs="宋体"/>
                <w:kern w:val="0"/>
                <w:sz w:val="24"/>
              </w:rPr>
              <w:t>、水域</w:t>
            </w:r>
            <w:r>
              <w:rPr>
                <w:rFonts w:cs="宋体"/>
                <w:kern w:val="0"/>
                <w:sz w:val="24"/>
              </w:rPr>
              <w:t>切割刀</w:t>
            </w:r>
            <w:r>
              <w:rPr>
                <w:rFonts w:hint="eastAsia" w:cs="宋体"/>
                <w:kern w:val="0"/>
                <w:sz w:val="24"/>
              </w:rPr>
              <w:t>等配件，背部印有“天津消防”标识</w:t>
            </w:r>
            <w:r>
              <w:rPr>
                <w:rFonts w:cs="宋体"/>
                <w:kern w:val="0"/>
                <w:sz w:val="24"/>
              </w:rPr>
              <w:t>。</w:t>
            </w:r>
          </w:p>
          <w:p w14:paraId="721FC3A5">
            <w:pPr>
              <w:widowControl/>
              <w:adjustRightInd w:val="0"/>
              <w:snapToGrid w:val="0"/>
              <w:rPr>
                <w:rFonts w:cs="宋体"/>
                <w:kern w:val="0"/>
                <w:sz w:val="24"/>
              </w:rPr>
            </w:pPr>
            <w:r>
              <w:rPr>
                <w:rFonts w:hint="eastAsia" w:cs="宋体"/>
                <w:kern w:val="0"/>
                <w:sz w:val="24"/>
              </w:rPr>
              <w:t>4.8、配备1个船外机护架，设计合理，方便移动。</w:t>
            </w:r>
          </w:p>
          <w:p w14:paraId="70BDDAB6">
            <w:pPr>
              <w:pStyle w:val="2"/>
              <w:adjustRightInd w:val="0"/>
              <w:snapToGrid w:val="0"/>
              <w:spacing w:after="0"/>
              <w:rPr>
                <w:sz w:val="24"/>
              </w:rPr>
            </w:pPr>
            <w:r>
              <w:rPr>
                <w:rFonts w:hint="eastAsia" w:cs="宋体"/>
                <w:kern w:val="0"/>
                <w:sz w:val="24"/>
                <w:szCs w:val="24"/>
              </w:rPr>
              <w:t>5、船体整体结构设计合理，船底部有充气舷梁，铝合金拼装甲板，具有排水阀门。船体大小与船外机匹配，船外机有防护罩。船外机护架设计合理，便于移动船外机。</w:t>
            </w:r>
          </w:p>
          <w:p w14:paraId="4D9108BF">
            <w:pPr>
              <w:adjustRightInd w:val="0"/>
              <w:snapToGrid w:val="0"/>
              <w:rPr>
                <w:rFonts w:cs="宋体"/>
                <w:kern w:val="0"/>
                <w:sz w:val="24"/>
              </w:rPr>
            </w:pPr>
            <w:r>
              <w:rPr>
                <w:rFonts w:hint="eastAsia" w:cs="宋体"/>
                <w:kern w:val="0"/>
                <w:sz w:val="24"/>
              </w:rPr>
              <w:t>6、每条橡皮舟交货时提供中文使用说明书。</w:t>
            </w:r>
          </w:p>
          <w:p w14:paraId="49F7FDAC">
            <w:pPr>
              <w:adjustRightInd w:val="0"/>
              <w:snapToGrid w:val="0"/>
              <w:rPr>
                <w:rFonts w:cs="宋体"/>
                <w:kern w:val="0"/>
                <w:sz w:val="24"/>
              </w:rPr>
            </w:pPr>
            <w:r>
              <w:rPr>
                <w:rFonts w:hint="eastAsia" w:cs="宋体"/>
                <w:kern w:val="0"/>
                <w:sz w:val="24"/>
              </w:rPr>
              <w:t>7、每只橡皮舟在包装袋上印有产品名称、规格、额定乘员、监制单位、生产厂家、生产日期。挂机板上应有铭牌、标明型号、规格、重量、额定乘员、制造年月、厂名；有“天津消防”、“水域救援”等永久性反光字。</w:t>
            </w:r>
          </w:p>
          <w:p w14:paraId="2BBDAB41">
            <w:pPr>
              <w:adjustRightInd w:val="0"/>
              <w:snapToGrid w:val="0"/>
              <w:rPr>
                <w:rFonts w:cs="宋体"/>
                <w:color w:val="FF0000"/>
                <w:kern w:val="0"/>
                <w:sz w:val="24"/>
              </w:rPr>
            </w:pPr>
            <w:r>
              <w:rPr>
                <w:rFonts w:hint="eastAsia" w:cs="宋体"/>
                <w:color w:val="FF0000"/>
                <w:kern w:val="0"/>
                <w:sz w:val="24"/>
              </w:rPr>
              <w:t>8、样品评测要求（此项只作为投标样品评测要求，不在技术指标评分时予以扣分）</w:t>
            </w:r>
          </w:p>
          <w:p w14:paraId="41173DBE">
            <w:pPr>
              <w:adjustRightInd w:val="0"/>
              <w:snapToGrid w:val="0"/>
              <w:rPr>
                <w:rFonts w:cs="宋体"/>
                <w:color w:val="FF0000"/>
                <w:kern w:val="0"/>
                <w:sz w:val="24"/>
              </w:rPr>
            </w:pPr>
            <w:r>
              <w:rPr>
                <w:rFonts w:hint="eastAsia" w:cs="宋体"/>
                <w:color w:val="FF0000"/>
                <w:kern w:val="0"/>
                <w:sz w:val="24"/>
              </w:rPr>
              <w:t>（1）做工精细、平滑、无毛刺。</w:t>
            </w:r>
          </w:p>
          <w:p w14:paraId="4358E5F5">
            <w:pPr>
              <w:adjustRightInd w:val="0"/>
              <w:snapToGrid w:val="0"/>
              <w:rPr>
                <w:rFonts w:cs="宋体"/>
                <w:color w:val="FF0000"/>
                <w:kern w:val="0"/>
                <w:sz w:val="24"/>
              </w:rPr>
            </w:pPr>
            <w:r>
              <w:rPr>
                <w:rFonts w:hint="eastAsia" w:cs="宋体"/>
                <w:color w:val="FF0000"/>
                <w:kern w:val="0"/>
                <w:sz w:val="24"/>
              </w:rPr>
              <w:t>（2）配件齐全、型号准确。</w:t>
            </w:r>
          </w:p>
          <w:p w14:paraId="77F64B3B">
            <w:pPr>
              <w:adjustRightInd w:val="0"/>
              <w:snapToGrid w:val="0"/>
              <w:rPr>
                <w:rFonts w:cs="宋体"/>
                <w:color w:val="FF0000"/>
                <w:kern w:val="0"/>
                <w:sz w:val="24"/>
              </w:rPr>
            </w:pPr>
            <w:r>
              <w:rPr>
                <w:rFonts w:hint="eastAsia" w:cs="宋体"/>
                <w:color w:val="FF0000"/>
                <w:kern w:val="0"/>
                <w:sz w:val="24"/>
              </w:rPr>
              <w:t>（3）实际充气，查看充气效果，无漏气现象。</w:t>
            </w:r>
          </w:p>
          <w:p w14:paraId="26CA395D">
            <w:pPr>
              <w:adjustRightInd w:val="0"/>
              <w:snapToGrid w:val="0"/>
              <w:rPr>
                <w:rFonts w:cs="宋体"/>
                <w:color w:val="FF0000"/>
                <w:kern w:val="0"/>
                <w:sz w:val="24"/>
              </w:rPr>
            </w:pPr>
            <w:r>
              <w:rPr>
                <w:rFonts w:hint="eastAsia" w:cs="宋体"/>
                <w:color w:val="FF0000"/>
                <w:kern w:val="0"/>
                <w:sz w:val="24"/>
              </w:rPr>
              <w:t>（4）标识准确。</w:t>
            </w:r>
          </w:p>
          <w:p w14:paraId="50AF1CE9">
            <w:pPr>
              <w:adjustRightInd w:val="0"/>
              <w:snapToGrid w:val="0"/>
              <w:rPr>
                <w:rFonts w:cs="宋体"/>
                <w:color w:val="FF0000"/>
                <w:kern w:val="0"/>
                <w:sz w:val="24"/>
              </w:rPr>
            </w:pPr>
            <w:r>
              <w:rPr>
                <w:rFonts w:hint="eastAsia" w:cs="宋体"/>
                <w:color w:val="FF0000"/>
                <w:kern w:val="0"/>
                <w:sz w:val="24"/>
              </w:rPr>
              <w:t>（5）船体整体结构设计合理，采用双尾椎充气船体，材料防老化、防紫外线。船底部有充气舷梁，铝合金拼装甲板，具有排水阀门。船体大小与船外机匹配，船外机有防护罩。船外机护架设计合理，便于移动船外机。</w:t>
            </w:r>
          </w:p>
          <w:p w14:paraId="45067CFB">
            <w:pPr>
              <w:adjustRightInd w:val="0"/>
              <w:snapToGrid w:val="0"/>
              <w:rPr>
                <w:rFonts w:cs="宋体"/>
                <w:kern w:val="0"/>
                <w:sz w:val="24"/>
              </w:rPr>
            </w:pPr>
            <w:r>
              <w:rPr>
                <w:rFonts w:hint="eastAsia" w:cs="宋体"/>
                <w:color w:val="FF0000"/>
                <w:kern w:val="0"/>
                <w:sz w:val="24"/>
              </w:rPr>
              <w:t>（6）实际下水测试，行驶平稳，不易倾翻，无不安全因素。</w:t>
            </w:r>
          </w:p>
        </w:tc>
      </w:tr>
    </w:tbl>
    <w:p w14:paraId="41C819AC">
      <w:pPr>
        <w:pStyle w:val="9"/>
        <w:spacing w:line="360" w:lineRule="auto"/>
        <w:ind w:firstLine="480" w:firstLineChars="200"/>
        <w:jc w:val="both"/>
        <w:rPr>
          <w:rFonts w:ascii="Times New Roman" w:hAnsi="Times New Roman" w:eastAsia="宋体" w:cs="Times New Roman"/>
          <w:color w:val="auto"/>
        </w:rPr>
      </w:pPr>
    </w:p>
    <w:p w14:paraId="5C0EC920">
      <w:pPr>
        <w:pStyle w:val="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w:t>
      </w:r>
      <w:r>
        <w:rPr>
          <w:rFonts w:hint="eastAsia" w:ascii="Times New Roman" w:hAnsi="Times New Roman" w:eastAsia="宋体" w:cs="Times New Roman"/>
          <w:color w:val="auto"/>
        </w:rPr>
        <w:t>二</w:t>
      </w:r>
      <w:r>
        <w:rPr>
          <w:rFonts w:ascii="Times New Roman" w:hAnsi="Times New Roman" w:eastAsia="宋体" w:cs="Times New Roman"/>
          <w:color w:val="auto"/>
        </w:rPr>
        <w:t>包：</w:t>
      </w:r>
    </w:p>
    <w:tbl>
      <w:tblPr>
        <w:tblStyle w:val="4"/>
        <w:tblW w:w="9472" w:type="dxa"/>
        <w:jc w:val="center"/>
        <w:tblLayout w:type="fixed"/>
        <w:tblCellMar>
          <w:top w:w="0" w:type="dxa"/>
          <w:left w:w="108" w:type="dxa"/>
          <w:bottom w:w="0" w:type="dxa"/>
          <w:right w:w="108" w:type="dxa"/>
        </w:tblCellMar>
      </w:tblPr>
      <w:tblGrid>
        <w:gridCol w:w="683"/>
        <w:gridCol w:w="1276"/>
        <w:gridCol w:w="709"/>
        <w:gridCol w:w="6804"/>
      </w:tblGrid>
      <w:tr w14:paraId="4C70C43E">
        <w:tblPrEx>
          <w:tblCellMar>
            <w:top w:w="0" w:type="dxa"/>
            <w:left w:w="108" w:type="dxa"/>
            <w:bottom w:w="0" w:type="dxa"/>
            <w:right w:w="108" w:type="dxa"/>
          </w:tblCellMar>
        </w:tblPrEx>
        <w:trPr>
          <w:tblHeader/>
          <w:jc w:val="center"/>
        </w:trPr>
        <w:tc>
          <w:tcPr>
            <w:tcW w:w="683" w:type="dxa"/>
            <w:tcBorders>
              <w:top w:val="single" w:color="auto" w:sz="8" w:space="0"/>
              <w:left w:val="single" w:color="auto" w:sz="8" w:space="0"/>
              <w:bottom w:val="single" w:color="auto" w:sz="8" w:space="0"/>
              <w:right w:val="single" w:color="auto" w:sz="8" w:space="0"/>
            </w:tcBorders>
            <w:vAlign w:val="center"/>
          </w:tcPr>
          <w:p w14:paraId="218AF56A">
            <w:pPr>
              <w:widowControl/>
              <w:adjustRightInd w:val="0"/>
              <w:snapToGrid w:val="0"/>
              <w:jc w:val="center"/>
              <w:rPr>
                <w:kern w:val="0"/>
                <w:sz w:val="24"/>
              </w:rPr>
            </w:pPr>
            <w:r>
              <w:rPr>
                <w:kern w:val="0"/>
                <w:sz w:val="24"/>
              </w:rPr>
              <w:t>序号</w:t>
            </w:r>
          </w:p>
        </w:tc>
        <w:tc>
          <w:tcPr>
            <w:tcW w:w="1276" w:type="dxa"/>
            <w:tcBorders>
              <w:top w:val="single" w:color="auto" w:sz="8" w:space="0"/>
              <w:left w:val="nil"/>
              <w:bottom w:val="single" w:color="auto" w:sz="8" w:space="0"/>
              <w:right w:val="single" w:color="auto" w:sz="8" w:space="0"/>
            </w:tcBorders>
            <w:vAlign w:val="center"/>
          </w:tcPr>
          <w:p w14:paraId="11AD60E6">
            <w:pPr>
              <w:widowControl/>
              <w:adjustRightInd w:val="0"/>
              <w:snapToGrid w:val="0"/>
              <w:jc w:val="center"/>
              <w:rPr>
                <w:kern w:val="0"/>
                <w:sz w:val="24"/>
              </w:rPr>
            </w:pPr>
            <w:r>
              <w:rPr>
                <w:kern w:val="0"/>
                <w:sz w:val="24"/>
              </w:rPr>
              <w:t>标的名称</w:t>
            </w:r>
          </w:p>
        </w:tc>
        <w:tc>
          <w:tcPr>
            <w:tcW w:w="709" w:type="dxa"/>
            <w:tcBorders>
              <w:top w:val="single" w:color="auto" w:sz="8" w:space="0"/>
              <w:left w:val="nil"/>
              <w:bottom w:val="single" w:color="auto" w:sz="8" w:space="0"/>
              <w:right w:val="single" w:color="auto" w:sz="8" w:space="0"/>
            </w:tcBorders>
            <w:vAlign w:val="center"/>
          </w:tcPr>
          <w:p w14:paraId="53E61076">
            <w:pPr>
              <w:widowControl/>
              <w:adjustRightInd w:val="0"/>
              <w:snapToGrid w:val="0"/>
              <w:jc w:val="center"/>
              <w:rPr>
                <w:kern w:val="0"/>
                <w:sz w:val="24"/>
              </w:rPr>
            </w:pPr>
            <w:r>
              <w:rPr>
                <w:kern w:val="0"/>
                <w:sz w:val="24"/>
              </w:rPr>
              <w:t>数量</w:t>
            </w:r>
          </w:p>
        </w:tc>
        <w:tc>
          <w:tcPr>
            <w:tcW w:w="6804" w:type="dxa"/>
            <w:tcBorders>
              <w:top w:val="single" w:color="auto" w:sz="8" w:space="0"/>
              <w:left w:val="nil"/>
              <w:bottom w:val="single" w:color="auto" w:sz="8" w:space="0"/>
              <w:right w:val="single" w:color="auto" w:sz="8" w:space="0"/>
            </w:tcBorders>
            <w:vAlign w:val="center"/>
          </w:tcPr>
          <w:p w14:paraId="5E72AA43">
            <w:pPr>
              <w:widowControl/>
              <w:adjustRightInd w:val="0"/>
              <w:snapToGrid w:val="0"/>
              <w:jc w:val="center"/>
              <w:rPr>
                <w:kern w:val="0"/>
                <w:sz w:val="24"/>
              </w:rPr>
            </w:pPr>
            <w:r>
              <w:rPr>
                <w:kern w:val="0"/>
                <w:sz w:val="24"/>
              </w:rPr>
              <w:t>需求条款</w:t>
            </w:r>
          </w:p>
        </w:tc>
      </w:tr>
      <w:tr w14:paraId="4D41CD47">
        <w:tblPrEx>
          <w:tblCellMar>
            <w:top w:w="0" w:type="dxa"/>
            <w:left w:w="108" w:type="dxa"/>
            <w:bottom w:w="0" w:type="dxa"/>
            <w:right w:w="108" w:type="dxa"/>
          </w:tblCellMar>
        </w:tblPrEx>
        <w:trPr>
          <w:jc w:val="center"/>
        </w:trPr>
        <w:tc>
          <w:tcPr>
            <w:tcW w:w="683" w:type="dxa"/>
            <w:tcBorders>
              <w:top w:val="single" w:color="auto" w:sz="8" w:space="0"/>
              <w:left w:val="single" w:color="auto" w:sz="8" w:space="0"/>
              <w:bottom w:val="single" w:color="auto" w:sz="8" w:space="0"/>
              <w:right w:val="single" w:color="auto" w:sz="8" w:space="0"/>
            </w:tcBorders>
            <w:vAlign w:val="center"/>
          </w:tcPr>
          <w:p w14:paraId="38F9CC89">
            <w:pPr>
              <w:widowControl/>
              <w:adjustRightInd w:val="0"/>
              <w:snapToGrid w:val="0"/>
              <w:jc w:val="center"/>
              <w:rPr>
                <w:kern w:val="0"/>
                <w:sz w:val="24"/>
              </w:rPr>
            </w:pPr>
            <w:r>
              <w:rPr>
                <w:kern w:val="0"/>
                <w:sz w:val="24"/>
              </w:rPr>
              <w:t>1</w:t>
            </w:r>
          </w:p>
        </w:tc>
        <w:tc>
          <w:tcPr>
            <w:tcW w:w="1276" w:type="dxa"/>
            <w:tcBorders>
              <w:top w:val="single" w:color="auto" w:sz="8" w:space="0"/>
              <w:left w:val="nil"/>
              <w:bottom w:val="single" w:color="auto" w:sz="8" w:space="0"/>
              <w:right w:val="single" w:color="auto" w:sz="8" w:space="0"/>
            </w:tcBorders>
            <w:vAlign w:val="center"/>
          </w:tcPr>
          <w:p w14:paraId="6201AD3D">
            <w:pPr>
              <w:widowControl/>
              <w:adjustRightInd w:val="0"/>
              <w:snapToGrid w:val="0"/>
              <w:jc w:val="center"/>
              <w:rPr>
                <w:rFonts w:ascii="宋体" w:hAnsi="宋体"/>
                <w:sz w:val="24"/>
              </w:rPr>
            </w:pPr>
            <w:r>
              <w:rPr>
                <w:sz w:val="24"/>
              </w:rPr>
              <w:t>▲</w:t>
            </w:r>
            <w:r>
              <w:rPr>
                <w:rFonts w:hint="eastAsia"/>
                <w:sz w:val="24"/>
                <w:lang w:val="en-US" w:eastAsia="zh-CN"/>
              </w:rPr>
              <w:t>B类</w:t>
            </w:r>
            <w:r>
              <w:rPr>
                <w:rFonts w:hint="eastAsia" w:ascii="宋体" w:hAnsi="宋体"/>
                <w:sz w:val="24"/>
              </w:rPr>
              <w:t>水成膜泡沫灭火剂</w:t>
            </w:r>
          </w:p>
        </w:tc>
        <w:tc>
          <w:tcPr>
            <w:tcW w:w="709" w:type="dxa"/>
            <w:tcBorders>
              <w:top w:val="single" w:color="auto" w:sz="8" w:space="0"/>
              <w:left w:val="nil"/>
              <w:bottom w:val="single" w:color="auto" w:sz="8" w:space="0"/>
              <w:right w:val="single" w:color="auto" w:sz="8" w:space="0"/>
            </w:tcBorders>
            <w:vAlign w:val="center"/>
          </w:tcPr>
          <w:p w14:paraId="1BEC4BEE">
            <w:pPr>
              <w:widowControl/>
              <w:adjustRightInd w:val="0"/>
              <w:snapToGrid w:val="0"/>
              <w:jc w:val="center"/>
              <w:rPr>
                <w:kern w:val="0"/>
                <w:sz w:val="24"/>
              </w:rPr>
            </w:pPr>
            <w:r>
              <w:rPr>
                <w:rFonts w:hint="eastAsia"/>
                <w:kern w:val="0"/>
                <w:sz w:val="24"/>
                <w:lang w:val="en-US" w:eastAsia="zh-CN"/>
              </w:rPr>
              <w:t>60</w:t>
            </w:r>
            <w:r>
              <w:rPr>
                <w:rFonts w:hint="eastAsia"/>
                <w:kern w:val="0"/>
                <w:sz w:val="24"/>
              </w:rPr>
              <w:t>吨</w:t>
            </w:r>
          </w:p>
        </w:tc>
        <w:tc>
          <w:tcPr>
            <w:tcW w:w="6804" w:type="dxa"/>
            <w:tcBorders>
              <w:top w:val="single" w:color="auto" w:sz="8" w:space="0"/>
              <w:left w:val="nil"/>
              <w:bottom w:val="single" w:color="auto" w:sz="8" w:space="0"/>
              <w:right w:val="single" w:color="auto" w:sz="8" w:space="0"/>
            </w:tcBorders>
            <w:vAlign w:val="center"/>
          </w:tcPr>
          <w:p w14:paraId="58094E21">
            <w:pPr>
              <w:adjustRightInd w:val="0"/>
              <w:snapToGrid w:val="0"/>
              <w:rPr>
                <w:rFonts w:cs="宋体"/>
                <w:kern w:val="0"/>
                <w:sz w:val="24"/>
              </w:rPr>
            </w:pPr>
            <w:r>
              <w:rPr>
                <w:rFonts w:hint="eastAsia" w:cs="宋体"/>
                <w:kern w:val="0"/>
                <w:sz w:val="24"/>
              </w:rPr>
              <w:t>符合GB15308-2006《泡沫灭火剂》。</w:t>
            </w:r>
          </w:p>
          <w:p w14:paraId="14E2C798">
            <w:pPr>
              <w:adjustRightInd w:val="0"/>
              <w:snapToGrid w:val="0"/>
              <w:rPr>
                <w:rFonts w:cs="宋体"/>
                <w:kern w:val="0"/>
                <w:sz w:val="24"/>
              </w:rPr>
            </w:pPr>
            <w:r>
              <w:rPr>
                <w:rFonts w:hint="eastAsia" w:cs="宋体"/>
                <w:kern w:val="0"/>
                <w:sz w:val="24"/>
              </w:rPr>
              <w:t>一、总体要求</w:t>
            </w:r>
          </w:p>
          <w:p w14:paraId="77617B7B">
            <w:pPr>
              <w:adjustRightInd w:val="0"/>
              <w:snapToGrid w:val="0"/>
              <w:rPr>
                <w:rFonts w:cs="宋体"/>
                <w:kern w:val="0"/>
                <w:sz w:val="24"/>
              </w:rPr>
            </w:pPr>
            <w:r>
              <w:rPr>
                <w:rFonts w:hint="eastAsia" w:cs="宋体"/>
                <w:kern w:val="0"/>
                <w:sz w:val="24"/>
              </w:rPr>
              <w:t>1、混合比6%。不受冻结、融化影响。</w:t>
            </w:r>
          </w:p>
          <w:p w14:paraId="4279DFA8">
            <w:pPr>
              <w:adjustRightInd w:val="0"/>
              <w:snapToGrid w:val="0"/>
              <w:rPr>
                <w:rFonts w:cs="宋体"/>
                <w:kern w:val="0"/>
                <w:sz w:val="24"/>
              </w:rPr>
            </w:pPr>
            <w:r>
              <w:rPr>
                <w:rFonts w:hint="eastAsia" w:cs="宋体"/>
                <w:kern w:val="0"/>
                <w:sz w:val="24"/>
              </w:rPr>
              <w:t>2、适用于淡水和海水，用海水配制的泡沫溶液浓度应与用淡水配制泡沫溶液的浓度相同。</w:t>
            </w:r>
          </w:p>
          <w:p w14:paraId="4057793E">
            <w:pPr>
              <w:adjustRightInd w:val="0"/>
              <w:snapToGrid w:val="0"/>
              <w:rPr>
                <w:rFonts w:cs="宋体"/>
                <w:kern w:val="0"/>
                <w:sz w:val="24"/>
              </w:rPr>
            </w:pPr>
            <w:r>
              <w:rPr>
                <w:rFonts w:hint="eastAsia" w:cs="宋体"/>
                <w:kern w:val="0"/>
                <w:sz w:val="24"/>
              </w:rPr>
              <w:t>3、泡沫液和泡沫溶液的组分在应用过程中，应对环境无污染，对生物无明显毒性。</w:t>
            </w:r>
          </w:p>
          <w:p w14:paraId="64CC898D">
            <w:pPr>
              <w:adjustRightInd w:val="0"/>
              <w:snapToGrid w:val="0"/>
              <w:rPr>
                <w:rFonts w:cs="宋体"/>
                <w:kern w:val="0"/>
                <w:sz w:val="24"/>
              </w:rPr>
            </w:pPr>
            <w:r>
              <w:rPr>
                <w:rFonts w:hint="eastAsia" w:cs="宋体"/>
                <w:kern w:val="0"/>
                <w:sz w:val="24"/>
              </w:rPr>
              <w:t>★二、凝固点：≤-15℃。</w:t>
            </w:r>
          </w:p>
          <w:p w14:paraId="2AE85D47">
            <w:pPr>
              <w:adjustRightInd w:val="0"/>
              <w:snapToGrid w:val="0"/>
              <w:rPr>
                <w:rFonts w:cs="宋体"/>
                <w:kern w:val="0"/>
                <w:sz w:val="24"/>
              </w:rPr>
            </w:pPr>
            <w:r>
              <w:rPr>
                <w:rFonts w:hint="eastAsia" w:cs="宋体"/>
                <w:kern w:val="0"/>
                <w:sz w:val="24"/>
              </w:rPr>
              <w:t>三、pH值：温度处理前、后：6.0～8.0。</w:t>
            </w:r>
          </w:p>
          <w:p w14:paraId="4125DC31">
            <w:pPr>
              <w:adjustRightInd w:val="0"/>
              <w:snapToGrid w:val="0"/>
              <w:rPr>
                <w:rFonts w:cs="宋体"/>
                <w:kern w:val="0"/>
                <w:sz w:val="24"/>
              </w:rPr>
            </w:pPr>
            <w:r>
              <w:rPr>
                <w:rFonts w:hint="eastAsia" w:cs="宋体"/>
                <w:kern w:val="0"/>
                <w:sz w:val="24"/>
              </w:rPr>
              <w:t>四、腐蚀率：Q235A钢片≤5mg/(d•d㎡)，3A21铝片≤1mg/(d•d㎡)。</w:t>
            </w:r>
          </w:p>
          <w:p w14:paraId="4BDE98E9">
            <w:pPr>
              <w:adjustRightInd w:val="0"/>
              <w:snapToGrid w:val="0"/>
              <w:rPr>
                <w:rFonts w:cs="宋体"/>
                <w:kern w:val="0"/>
                <w:sz w:val="24"/>
              </w:rPr>
            </w:pPr>
            <w:r>
              <w:rPr>
                <w:rFonts w:hint="eastAsia" w:cs="宋体"/>
                <w:kern w:val="0"/>
                <w:sz w:val="24"/>
              </w:rPr>
              <w:t>五、发泡倍数：≥6倍。</w:t>
            </w:r>
          </w:p>
          <w:p w14:paraId="1BB3ECAB">
            <w:pPr>
              <w:adjustRightInd w:val="0"/>
              <w:snapToGrid w:val="0"/>
              <w:rPr>
                <w:rFonts w:cs="宋体"/>
                <w:kern w:val="0"/>
                <w:sz w:val="24"/>
              </w:rPr>
            </w:pPr>
            <w:r>
              <w:rPr>
                <w:rFonts w:hint="eastAsia" w:cs="宋体"/>
                <w:kern w:val="0"/>
                <w:sz w:val="24"/>
              </w:rPr>
              <w:t>六、25%析液时间：≥2.5min。</w:t>
            </w:r>
          </w:p>
          <w:p w14:paraId="476CC939">
            <w:pPr>
              <w:adjustRightInd w:val="0"/>
              <w:snapToGrid w:val="0"/>
              <w:rPr>
                <w:rFonts w:cs="宋体"/>
                <w:kern w:val="0"/>
                <w:sz w:val="24"/>
              </w:rPr>
            </w:pPr>
            <w:r>
              <w:rPr>
                <w:rFonts w:hint="eastAsia" w:cs="宋体"/>
                <w:kern w:val="0"/>
                <w:sz w:val="24"/>
              </w:rPr>
              <w:t>七、灭火性能</w:t>
            </w:r>
          </w:p>
          <w:p w14:paraId="578349EE">
            <w:pPr>
              <w:adjustRightInd w:val="0"/>
              <w:snapToGrid w:val="0"/>
              <w:rPr>
                <w:rFonts w:cs="宋体"/>
                <w:kern w:val="0"/>
                <w:sz w:val="24"/>
              </w:rPr>
            </w:pPr>
            <w:r>
              <w:rPr>
                <w:rFonts w:hint="eastAsia" w:cs="宋体"/>
                <w:kern w:val="0"/>
                <w:sz w:val="24"/>
              </w:rPr>
              <w:t>1、灭火性能级别I级，抗烧水平A级。</w:t>
            </w:r>
          </w:p>
          <w:p w14:paraId="03FEB519">
            <w:pPr>
              <w:adjustRightInd w:val="0"/>
              <w:snapToGrid w:val="0"/>
              <w:rPr>
                <w:rFonts w:cs="宋体"/>
                <w:kern w:val="0"/>
                <w:sz w:val="24"/>
              </w:rPr>
            </w:pPr>
            <w:r>
              <w:rPr>
                <w:rFonts w:hint="eastAsia" w:cs="宋体"/>
                <w:kern w:val="0"/>
                <w:sz w:val="24"/>
              </w:rPr>
              <w:t>2、强施放：淡水、海水灭火时间：≤3min，淡水、海水抗烧时间：≥10min。</w:t>
            </w:r>
          </w:p>
          <w:p w14:paraId="69B68F10">
            <w:pPr>
              <w:adjustRightInd w:val="0"/>
              <w:snapToGrid w:val="0"/>
              <w:rPr>
                <w:rFonts w:cs="宋体"/>
                <w:kern w:val="0"/>
                <w:sz w:val="24"/>
              </w:rPr>
            </w:pPr>
            <w:r>
              <w:rPr>
                <w:rFonts w:hint="eastAsia" w:cs="宋体"/>
                <w:kern w:val="0"/>
                <w:sz w:val="24"/>
              </w:rPr>
              <w:t>八、保质期≥8年。</w:t>
            </w:r>
            <w:r>
              <w:rPr>
                <w:rFonts w:hint="eastAsia"/>
                <w:sz w:val="24"/>
              </w:rPr>
              <w:t>交货日期距生产日期不应超过3个月。</w:t>
            </w:r>
          </w:p>
          <w:p w14:paraId="04BB37D4">
            <w:pPr>
              <w:widowControl/>
              <w:adjustRightInd w:val="0"/>
              <w:snapToGrid w:val="0"/>
              <w:rPr>
                <w:rFonts w:cs="宋体"/>
                <w:kern w:val="0"/>
                <w:sz w:val="24"/>
              </w:rPr>
            </w:pPr>
            <w:r>
              <w:rPr>
                <w:rFonts w:hint="eastAsia" w:cs="宋体"/>
                <w:kern w:val="0"/>
                <w:sz w:val="24"/>
              </w:rPr>
              <w:t>★</w:t>
            </w:r>
            <w:r>
              <w:rPr>
                <w:rFonts w:hint="eastAsia" w:cs="宋体"/>
                <w:kern w:val="0"/>
                <w:sz w:val="24"/>
                <w:lang w:eastAsia="zh-CN"/>
              </w:rPr>
              <w:t>九</w:t>
            </w:r>
            <w:r>
              <w:rPr>
                <w:rFonts w:hint="eastAsia" w:cs="宋体"/>
                <w:kern w:val="0"/>
                <w:sz w:val="24"/>
              </w:rPr>
              <w:t>、根据用户需求，分批次交货。每次供货时，产品生产日期必须为供货前3个月以内。</w:t>
            </w:r>
          </w:p>
          <w:p w14:paraId="0F19764D">
            <w:pPr>
              <w:widowControl/>
              <w:adjustRightInd w:val="0"/>
              <w:snapToGrid w:val="0"/>
              <w:rPr>
                <w:kern w:val="0"/>
                <w:sz w:val="24"/>
              </w:rPr>
            </w:pPr>
            <w:r>
              <w:rPr>
                <w:rFonts w:hint="eastAsia" w:cs="宋体"/>
                <w:kern w:val="0"/>
                <w:sz w:val="24"/>
              </w:rPr>
              <w:t>★十、交货时提供泡沫液特征值和中文详细使用说明书。产品包装必须具有生产厂家、出厂日期、型号等永久性标识。每吨提供1个泡沫桶，标识和泡沫桶须符合消防救援局统型要求，泡沫桶容积为1000L。</w:t>
            </w:r>
          </w:p>
        </w:tc>
      </w:tr>
      <w:tr w14:paraId="3EEAC21E">
        <w:tblPrEx>
          <w:tblCellMar>
            <w:top w:w="0" w:type="dxa"/>
            <w:left w:w="108" w:type="dxa"/>
            <w:bottom w:w="0" w:type="dxa"/>
            <w:right w:w="108" w:type="dxa"/>
          </w:tblCellMar>
        </w:tblPrEx>
        <w:trPr>
          <w:jc w:val="center"/>
        </w:trPr>
        <w:tc>
          <w:tcPr>
            <w:tcW w:w="683" w:type="dxa"/>
            <w:tcBorders>
              <w:top w:val="single" w:color="auto" w:sz="8" w:space="0"/>
              <w:left w:val="single" w:color="auto" w:sz="8" w:space="0"/>
              <w:bottom w:val="single" w:color="auto" w:sz="8" w:space="0"/>
              <w:right w:val="single" w:color="auto" w:sz="8" w:space="0"/>
            </w:tcBorders>
            <w:vAlign w:val="center"/>
          </w:tcPr>
          <w:p w14:paraId="6BA654E5">
            <w:pPr>
              <w:widowControl/>
              <w:adjustRightInd w:val="0"/>
              <w:snapToGrid w:val="0"/>
              <w:jc w:val="center"/>
              <w:rPr>
                <w:kern w:val="0"/>
                <w:sz w:val="24"/>
              </w:rPr>
            </w:pPr>
            <w:r>
              <w:rPr>
                <w:rFonts w:hint="eastAsia"/>
                <w:kern w:val="0"/>
                <w:sz w:val="24"/>
              </w:rPr>
              <w:t>2</w:t>
            </w:r>
          </w:p>
        </w:tc>
        <w:tc>
          <w:tcPr>
            <w:tcW w:w="1276" w:type="dxa"/>
            <w:tcBorders>
              <w:top w:val="single" w:color="auto" w:sz="8" w:space="0"/>
              <w:left w:val="nil"/>
              <w:bottom w:val="single" w:color="auto" w:sz="8" w:space="0"/>
              <w:right w:val="single" w:color="auto" w:sz="8" w:space="0"/>
            </w:tcBorders>
            <w:vAlign w:val="center"/>
          </w:tcPr>
          <w:p w14:paraId="606CBD90">
            <w:pPr>
              <w:widowControl/>
              <w:adjustRightInd w:val="0"/>
              <w:snapToGrid w:val="0"/>
              <w:jc w:val="center"/>
              <w:rPr>
                <w:sz w:val="24"/>
              </w:rPr>
            </w:pPr>
            <w:r>
              <w:rPr>
                <w:rFonts w:hint="eastAsia" w:ascii="宋体" w:hAnsi="宋体"/>
                <w:sz w:val="24"/>
                <w:lang w:val="en-US" w:eastAsia="zh-CN"/>
              </w:rPr>
              <w:t>B类</w:t>
            </w:r>
            <w:r>
              <w:rPr>
                <w:rFonts w:hint="eastAsia" w:ascii="宋体" w:hAnsi="宋体"/>
                <w:sz w:val="24"/>
              </w:rPr>
              <w:t>抗溶性水成膜灭火剂</w:t>
            </w:r>
          </w:p>
        </w:tc>
        <w:tc>
          <w:tcPr>
            <w:tcW w:w="709" w:type="dxa"/>
            <w:tcBorders>
              <w:top w:val="single" w:color="auto" w:sz="8" w:space="0"/>
              <w:left w:val="nil"/>
              <w:bottom w:val="single" w:color="auto" w:sz="8" w:space="0"/>
              <w:right w:val="single" w:color="auto" w:sz="8" w:space="0"/>
            </w:tcBorders>
            <w:vAlign w:val="center"/>
          </w:tcPr>
          <w:p w14:paraId="60DE4CC8">
            <w:pPr>
              <w:widowControl/>
              <w:adjustRightInd w:val="0"/>
              <w:snapToGrid w:val="0"/>
              <w:jc w:val="center"/>
              <w:rPr>
                <w:rFonts w:hint="eastAsia"/>
                <w:kern w:val="0"/>
                <w:sz w:val="24"/>
              </w:rPr>
            </w:pPr>
            <w:r>
              <w:rPr>
                <w:rFonts w:hint="eastAsia"/>
                <w:kern w:val="0"/>
                <w:sz w:val="24"/>
                <w:lang w:val="en-US" w:eastAsia="zh-CN"/>
              </w:rPr>
              <w:t>2</w:t>
            </w:r>
            <w:r>
              <w:rPr>
                <w:rFonts w:hint="eastAsia"/>
                <w:kern w:val="0"/>
                <w:sz w:val="24"/>
              </w:rPr>
              <w:t>0吨</w:t>
            </w:r>
          </w:p>
        </w:tc>
        <w:tc>
          <w:tcPr>
            <w:tcW w:w="6804" w:type="dxa"/>
            <w:tcBorders>
              <w:top w:val="single" w:color="auto" w:sz="8" w:space="0"/>
              <w:left w:val="nil"/>
              <w:bottom w:val="single" w:color="auto" w:sz="8" w:space="0"/>
              <w:right w:val="single" w:color="auto" w:sz="8" w:space="0"/>
            </w:tcBorders>
            <w:vAlign w:val="center"/>
          </w:tcPr>
          <w:p w14:paraId="69250E8B">
            <w:pPr>
              <w:widowControl/>
              <w:adjustRightInd w:val="0"/>
              <w:snapToGrid w:val="0"/>
              <w:rPr>
                <w:rFonts w:cs="宋体"/>
                <w:kern w:val="0"/>
                <w:sz w:val="24"/>
              </w:rPr>
            </w:pPr>
            <w:r>
              <w:rPr>
                <w:rFonts w:hint="eastAsia" w:cs="宋体"/>
                <w:kern w:val="0"/>
                <w:sz w:val="24"/>
              </w:rPr>
              <w:t>符合GB15308-2006《泡沫灭火剂》标准。所产生的泡沫施放到醇类或其他极性溶剂表面时，可抵抗其对泡沫破坏性的泡沫液。</w:t>
            </w:r>
          </w:p>
          <w:p w14:paraId="593DE834">
            <w:pPr>
              <w:widowControl/>
              <w:adjustRightInd w:val="0"/>
              <w:snapToGrid w:val="0"/>
              <w:rPr>
                <w:rFonts w:cs="宋体"/>
                <w:kern w:val="0"/>
                <w:sz w:val="24"/>
              </w:rPr>
            </w:pPr>
            <w:r>
              <w:rPr>
                <w:rFonts w:hint="eastAsia" w:cs="宋体"/>
                <w:kern w:val="0"/>
                <w:sz w:val="24"/>
              </w:rPr>
              <w:t>一、总体要求</w:t>
            </w:r>
          </w:p>
          <w:p w14:paraId="472CCFEF">
            <w:pPr>
              <w:widowControl/>
              <w:adjustRightInd w:val="0"/>
              <w:snapToGrid w:val="0"/>
              <w:rPr>
                <w:rFonts w:cs="宋体"/>
                <w:kern w:val="0"/>
                <w:sz w:val="24"/>
              </w:rPr>
            </w:pPr>
            <w:r>
              <w:rPr>
                <w:rFonts w:hint="eastAsia" w:cs="宋体"/>
                <w:kern w:val="0"/>
                <w:sz w:val="24"/>
              </w:rPr>
              <w:t>1、总体要求：混合比6%。不受冻结、融化影响。</w:t>
            </w:r>
          </w:p>
          <w:p w14:paraId="17695A95">
            <w:pPr>
              <w:widowControl/>
              <w:adjustRightInd w:val="0"/>
              <w:snapToGrid w:val="0"/>
              <w:rPr>
                <w:rFonts w:cs="宋体"/>
                <w:kern w:val="0"/>
                <w:sz w:val="24"/>
              </w:rPr>
            </w:pPr>
            <w:r>
              <w:rPr>
                <w:rFonts w:hint="eastAsia" w:cs="宋体"/>
                <w:kern w:val="0"/>
                <w:sz w:val="24"/>
              </w:rPr>
              <w:t>2、适用于淡水和海水，用海水配制的泡沫溶液浓度应与用淡水配制泡沫溶液的浓度相同。泡沫液和泡沫溶液的组分在应用过程中，应对环境无污染，对生物无明显毒性。</w:t>
            </w:r>
          </w:p>
          <w:p w14:paraId="1F30A529">
            <w:pPr>
              <w:widowControl/>
              <w:adjustRightInd w:val="0"/>
              <w:snapToGrid w:val="0"/>
              <w:rPr>
                <w:rFonts w:cs="宋体"/>
                <w:kern w:val="0"/>
                <w:sz w:val="24"/>
              </w:rPr>
            </w:pPr>
            <w:r>
              <w:rPr>
                <w:rFonts w:hint="eastAsia" w:cs="宋体"/>
                <w:kern w:val="0"/>
                <w:sz w:val="24"/>
              </w:rPr>
              <w:t>★二、凝固点：≤-15℃。</w:t>
            </w:r>
          </w:p>
          <w:p w14:paraId="4FC3030E">
            <w:pPr>
              <w:widowControl/>
              <w:adjustRightInd w:val="0"/>
              <w:snapToGrid w:val="0"/>
              <w:rPr>
                <w:rFonts w:cs="宋体"/>
                <w:kern w:val="0"/>
                <w:sz w:val="24"/>
              </w:rPr>
            </w:pPr>
            <w:r>
              <w:rPr>
                <w:rFonts w:hint="eastAsia" w:cs="宋体"/>
                <w:kern w:val="0"/>
                <w:sz w:val="24"/>
              </w:rPr>
              <w:t>三、pH值：温度处理前、后：6.0～9.5。</w:t>
            </w:r>
          </w:p>
          <w:p w14:paraId="44719FBA">
            <w:pPr>
              <w:widowControl/>
              <w:adjustRightInd w:val="0"/>
              <w:snapToGrid w:val="0"/>
              <w:rPr>
                <w:rFonts w:cs="宋体"/>
                <w:kern w:val="0"/>
                <w:sz w:val="24"/>
              </w:rPr>
            </w:pPr>
            <w:r>
              <w:rPr>
                <w:rFonts w:hint="eastAsia" w:cs="宋体"/>
                <w:kern w:val="0"/>
                <w:sz w:val="24"/>
              </w:rPr>
              <w:t>四、腐蚀率：Q235A钢片≤5mg/(d• d㎡)，3A21 铝片≤1mg/(d• d㎡)。</w:t>
            </w:r>
          </w:p>
          <w:p w14:paraId="724E8727">
            <w:pPr>
              <w:widowControl/>
              <w:adjustRightInd w:val="0"/>
              <w:snapToGrid w:val="0"/>
              <w:rPr>
                <w:rFonts w:cs="宋体"/>
                <w:kern w:val="0"/>
                <w:sz w:val="24"/>
              </w:rPr>
            </w:pPr>
            <w:r>
              <w:rPr>
                <w:rFonts w:hint="eastAsia" w:cs="宋体"/>
                <w:kern w:val="0"/>
                <w:sz w:val="24"/>
              </w:rPr>
              <w:t>五、发泡倍数：≥6 倍。</w:t>
            </w:r>
          </w:p>
          <w:p w14:paraId="7535894C">
            <w:pPr>
              <w:widowControl/>
              <w:adjustRightInd w:val="0"/>
              <w:snapToGrid w:val="0"/>
              <w:rPr>
                <w:rFonts w:cs="宋体"/>
                <w:kern w:val="0"/>
                <w:sz w:val="24"/>
              </w:rPr>
            </w:pPr>
            <w:r>
              <w:rPr>
                <w:rFonts w:hint="eastAsia" w:cs="宋体"/>
                <w:kern w:val="0"/>
                <w:sz w:val="24"/>
              </w:rPr>
              <w:t>六、25%析液时间：≥13min。</w:t>
            </w:r>
          </w:p>
          <w:p w14:paraId="2B1B876A">
            <w:pPr>
              <w:widowControl/>
              <w:adjustRightInd w:val="0"/>
              <w:snapToGrid w:val="0"/>
              <w:rPr>
                <w:rFonts w:cs="宋体"/>
                <w:kern w:val="0"/>
                <w:sz w:val="24"/>
              </w:rPr>
            </w:pPr>
            <w:r>
              <w:rPr>
                <w:rFonts w:hint="eastAsia" w:cs="宋体"/>
                <w:kern w:val="0"/>
                <w:sz w:val="24"/>
              </w:rPr>
              <w:t>七、灭火性能：</w:t>
            </w:r>
          </w:p>
          <w:p w14:paraId="4B77AF86">
            <w:pPr>
              <w:widowControl/>
              <w:adjustRightInd w:val="0"/>
              <w:snapToGrid w:val="0"/>
              <w:rPr>
                <w:rFonts w:cs="宋体"/>
                <w:kern w:val="0"/>
                <w:sz w:val="24"/>
              </w:rPr>
            </w:pPr>
            <w:r>
              <w:rPr>
                <w:rFonts w:hint="eastAsia" w:cs="宋体"/>
                <w:kern w:val="0"/>
                <w:sz w:val="24"/>
              </w:rPr>
              <w:t>1、灭火性能级别均为I级，抗烧水平均为A级。</w:t>
            </w:r>
          </w:p>
          <w:p w14:paraId="4D07E3EC">
            <w:pPr>
              <w:widowControl/>
              <w:adjustRightInd w:val="0"/>
              <w:snapToGrid w:val="0"/>
              <w:rPr>
                <w:rFonts w:cs="宋体"/>
                <w:kern w:val="0"/>
                <w:sz w:val="24"/>
              </w:rPr>
            </w:pPr>
            <w:r>
              <w:rPr>
                <w:rFonts w:hint="eastAsia" w:cs="宋体"/>
                <w:kern w:val="0"/>
                <w:sz w:val="24"/>
              </w:rPr>
              <w:t>2、强施放：淡水、海水灭火时间：≤3min，抗烧时间：淡水≥13min、海水≥11min。</w:t>
            </w:r>
          </w:p>
          <w:p w14:paraId="53D5DE0A">
            <w:pPr>
              <w:widowControl/>
              <w:adjustRightInd w:val="0"/>
              <w:snapToGrid w:val="0"/>
              <w:rPr>
                <w:rFonts w:cs="宋体"/>
                <w:kern w:val="0"/>
                <w:sz w:val="24"/>
              </w:rPr>
            </w:pPr>
            <w:r>
              <w:rPr>
                <w:rFonts w:hint="eastAsia" w:cs="宋体"/>
                <w:kern w:val="0"/>
                <w:sz w:val="24"/>
              </w:rPr>
              <w:t>3、抗溶性：淡水、海水灭火时间：≤3min，淡水、海水抗烧时间：≥15min。</w:t>
            </w:r>
          </w:p>
          <w:p w14:paraId="33597FC5">
            <w:pPr>
              <w:widowControl/>
              <w:adjustRightInd w:val="0"/>
              <w:snapToGrid w:val="0"/>
              <w:rPr>
                <w:rFonts w:cs="宋体"/>
                <w:kern w:val="0"/>
                <w:sz w:val="24"/>
              </w:rPr>
            </w:pPr>
            <w:r>
              <w:rPr>
                <w:rFonts w:hint="eastAsia" w:cs="宋体"/>
                <w:kern w:val="0"/>
                <w:sz w:val="24"/>
              </w:rPr>
              <w:t>八、保质期≥2年，交货日期距生产日期不应超过3个月。</w:t>
            </w:r>
          </w:p>
          <w:p w14:paraId="73280B1A">
            <w:pPr>
              <w:widowControl/>
              <w:adjustRightInd w:val="0"/>
              <w:snapToGrid w:val="0"/>
              <w:rPr>
                <w:rFonts w:cs="宋体"/>
                <w:kern w:val="0"/>
                <w:sz w:val="24"/>
              </w:rPr>
            </w:pPr>
            <w:r>
              <w:rPr>
                <w:rFonts w:hint="eastAsia" w:cs="宋体"/>
                <w:kern w:val="0"/>
                <w:sz w:val="24"/>
              </w:rPr>
              <w:t>★</w:t>
            </w:r>
            <w:r>
              <w:rPr>
                <w:rFonts w:hint="eastAsia" w:cs="宋体"/>
                <w:kern w:val="0"/>
                <w:sz w:val="24"/>
                <w:lang w:eastAsia="zh-CN"/>
              </w:rPr>
              <w:t>九</w:t>
            </w:r>
            <w:r>
              <w:rPr>
                <w:rFonts w:hint="eastAsia" w:cs="宋体"/>
                <w:kern w:val="0"/>
                <w:sz w:val="24"/>
              </w:rPr>
              <w:t>、根据用户需求，分批次交货。每次供货时，产品生产日期必须为供货前3个月以内。</w:t>
            </w:r>
          </w:p>
          <w:p w14:paraId="247A8CE6">
            <w:pPr>
              <w:widowControl/>
              <w:adjustRightInd w:val="0"/>
              <w:snapToGrid w:val="0"/>
              <w:rPr>
                <w:rFonts w:hint="eastAsia" w:cs="宋体"/>
                <w:kern w:val="0"/>
                <w:sz w:val="24"/>
              </w:rPr>
            </w:pPr>
            <w:r>
              <w:rPr>
                <w:rFonts w:hint="eastAsia" w:cs="宋体"/>
                <w:kern w:val="0"/>
                <w:sz w:val="24"/>
              </w:rPr>
              <w:t>★十、交货时提供泡沫液特征值和中文详细使用说明书。产品包装必须具有生产厂家、出厂日期、型号等永久性标识。每吨提供1个泡沫桶，标识和泡沫桶须符合消防救援局统型要求，泡沫桶容积为1000L。</w:t>
            </w:r>
          </w:p>
        </w:tc>
      </w:tr>
    </w:tbl>
    <w:p w14:paraId="09ADFE9B">
      <w:pPr>
        <w:pStyle w:val="9"/>
        <w:spacing w:line="360" w:lineRule="auto"/>
        <w:ind w:firstLine="480" w:firstLineChars="200"/>
        <w:jc w:val="both"/>
        <w:rPr>
          <w:rFonts w:ascii="Times New Roman" w:hAnsi="Times New Roman" w:eastAsia="宋体" w:cs="Times New Roman"/>
          <w:color w:val="auto"/>
        </w:rPr>
      </w:pPr>
    </w:p>
    <w:p w14:paraId="4E47F5EA">
      <w:pPr>
        <w:pStyle w:val="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w:t>
      </w:r>
      <w:r>
        <w:rPr>
          <w:rFonts w:hint="eastAsia" w:ascii="Times New Roman" w:hAnsi="Times New Roman" w:eastAsia="宋体" w:cs="Times New Roman"/>
          <w:color w:val="auto"/>
        </w:rPr>
        <w:t>三</w:t>
      </w:r>
      <w:r>
        <w:rPr>
          <w:rFonts w:ascii="Times New Roman" w:hAnsi="Times New Roman" w:eastAsia="宋体" w:cs="Times New Roman"/>
          <w:color w:val="auto"/>
        </w:rPr>
        <w:t>包：</w:t>
      </w:r>
    </w:p>
    <w:tbl>
      <w:tblPr>
        <w:tblStyle w:val="4"/>
        <w:tblW w:w="8528" w:type="dxa"/>
        <w:jc w:val="center"/>
        <w:tblLayout w:type="fixed"/>
        <w:tblCellMar>
          <w:top w:w="0" w:type="dxa"/>
          <w:left w:w="108" w:type="dxa"/>
          <w:bottom w:w="0" w:type="dxa"/>
          <w:right w:w="108" w:type="dxa"/>
        </w:tblCellMar>
      </w:tblPr>
      <w:tblGrid>
        <w:gridCol w:w="669"/>
        <w:gridCol w:w="1194"/>
        <w:gridCol w:w="673"/>
        <w:gridCol w:w="5992"/>
      </w:tblGrid>
      <w:tr w14:paraId="10528632">
        <w:tblPrEx>
          <w:tblCellMar>
            <w:top w:w="0" w:type="dxa"/>
            <w:left w:w="108" w:type="dxa"/>
            <w:bottom w:w="0" w:type="dxa"/>
            <w:right w:w="108" w:type="dxa"/>
          </w:tblCellMar>
        </w:tblPrEx>
        <w:trPr>
          <w:tblHeader/>
          <w:jc w:val="center"/>
        </w:trPr>
        <w:tc>
          <w:tcPr>
            <w:tcW w:w="669" w:type="dxa"/>
            <w:tcBorders>
              <w:top w:val="single" w:color="auto" w:sz="8" w:space="0"/>
              <w:left w:val="single" w:color="auto" w:sz="8" w:space="0"/>
              <w:bottom w:val="single" w:color="auto" w:sz="8" w:space="0"/>
              <w:right w:val="single" w:color="auto" w:sz="8" w:space="0"/>
            </w:tcBorders>
            <w:vAlign w:val="center"/>
          </w:tcPr>
          <w:p w14:paraId="7146B929">
            <w:pPr>
              <w:widowControl/>
              <w:adjustRightInd w:val="0"/>
              <w:snapToGrid w:val="0"/>
              <w:jc w:val="center"/>
              <w:rPr>
                <w:kern w:val="0"/>
                <w:sz w:val="24"/>
              </w:rPr>
            </w:pPr>
            <w:r>
              <w:rPr>
                <w:kern w:val="0"/>
                <w:sz w:val="24"/>
              </w:rPr>
              <w:t>序号</w:t>
            </w:r>
          </w:p>
        </w:tc>
        <w:tc>
          <w:tcPr>
            <w:tcW w:w="1194" w:type="dxa"/>
            <w:tcBorders>
              <w:top w:val="single" w:color="auto" w:sz="8" w:space="0"/>
              <w:left w:val="nil"/>
              <w:bottom w:val="single" w:color="auto" w:sz="8" w:space="0"/>
              <w:right w:val="single" w:color="auto" w:sz="8" w:space="0"/>
            </w:tcBorders>
            <w:vAlign w:val="center"/>
          </w:tcPr>
          <w:p w14:paraId="31B35AC4">
            <w:pPr>
              <w:widowControl/>
              <w:adjustRightInd w:val="0"/>
              <w:snapToGrid w:val="0"/>
              <w:jc w:val="center"/>
              <w:rPr>
                <w:kern w:val="0"/>
                <w:sz w:val="24"/>
              </w:rPr>
            </w:pPr>
            <w:r>
              <w:rPr>
                <w:kern w:val="0"/>
                <w:sz w:val="24"/>
              </w:rPr>
              <w:t>标的名称</w:t>
            </w:r>
          </w:p>
        </w:tc>
        <w:tc>
          <w:tcPr>
            <w:tcW w:w="673" w:type="dxa"/>
            <w:tcBorders>
              <w:top w:val="single" w:color="auto" w:sz="8" w:space="0"/>
              <w:left w:val="nil"/>
              <w:bottom w:val="single" w:color="auto" w:sz="8" w:space="0"/>
              <w:right w:val="single" w:color="auto" w:sz="8" w:space="0"/>
            </w:tcBorders>
            <w:vAlign w:val="center"/>
          </w:tcPr>
          <w:p w14:paraId="3ABE4E9D">
            <w:pPr>
              <w:widowControl/>
              <w:adjustRightInd w:val="0"/>
              <w:snapToGrid w:val="0"/>
              <w:jc w:val="center"/>
              <w:rPr>
                <w:kern w:val="0"/>
                <w:sz w:val="24"/>
              </w:rPr>
            </w:pPr>
            <w:r>
              <w:rPr>
                <w:kern w:val="0"/>
                <w:sz w:val="24"/>
              </w:rPr>
              <w:t>数量</w:t>
            </w:r>
          </w:p>
        </w:tc>
        <w:tc>
          <w:tcPr>
            <w:tcW w:w="5992" w:type="dxa"/>
            <w:tcBorders>
              <w:top w:val="single" w:color="auto" w:sz="8" w:space="0"/>
              <w:left w:val="nil"/>
              <w:bottom w:val="single" w:color="auto" w:sz="8" w:space="0"/>
              <w:right w:val="single" w:color="auto" w:sz="8" w:space="0"/>
            </w:tcBorders>
            <w:vAlign w:val="center"/>
          </w:tcPr>
          <w:p w14:paraId="67B78B1F">
            <w:pPr>
              <w:widowControl/>
              <w:adjustRightInd w:val="0"/>
              <w:snapToGrid w:val="0"/>
              <w:jc w:val="center"/>
              <w:rPr>
                <w:kern w:val="0"/>
                <w:sz w:val="24"/>
              </w:rPr>
            </w:pPr>
            <w:r>
              <w:rPr>
                <w:kern w:val="0"/>
                <w:sz w:val="24"/>
              </w:rPr>
              <w:t>需求条款</w:t>
            </w:r>
          </w:p>
        </w:tc>
      </w:tr>
      <w:tr w14:paraId="72436DDB">
        <w:tblPrEx>
          <w:tblCellMar>
            <w:top w:w="0" w:type="dxa"/>
            <w:left w:w="108" w:type="dxa"/>
            <w:bottom w:w="0" w:type="dxa"/>
            <w:right w:w="108" w:type="dxa"/>
          </w:tblCellMar>
        </w:tblPrEx>
        <w:trPr>
          <w:jc w:val="center"/>
        </w:trPr>
        <w:tc>
          <w:tcPr>
            <w:tcW w:w="669" w:type="dxa"/>
            <w:tcBorders>
              <w:top w:val="single" w:color="auto" w:sz="8" w:space="0"/>
              <w:left w:val="single" w:color="auto" w:sz="8" w:space="0"/>
              <w:bottom w:val="single" w:color="auto" w:sz="8" w:space="0"/>
              <w:right w:val="single" w:color="auto" w:sz="8" w:space="0"/>
            </w:tcBorders>
            <w:vAlign w:val="center"/>
          </w:tcPr>
          <w:p w14:paraId="2A109DD5">
            <w:pPr>
              <w:widowControl/>
              <w:adjustRightInd w:val="0"/>
              <w:snapToGrid w:val="0"/>
              <w:jc w:val="center"/>
              <w:rPr>
                <w:kern w:val="0"/>
                <w:sz w:val="24"/>
              </w:rPr>
            </w:pPr>
            <w:r>
              <w:rPr>
                <w:kern w:val="0"/>
                <w:sz w:val="24"/>
              </w:rPr>
              <w:t>1</w:t>
            </w:r>
          </w:p>
        </w:tc>
        <w:tc>
          <w:tcPr>
            <w:tcW w:w="1194" w:type="dxa"/>
            <w:tcBorders>
              <w:top w:val="single" w:color="auto" w:sz="8" w:space="0"/>
              <w:left w:val="nil"/>
              <w:bottom w:val="single" w:color="auto" w:sz="8" w:space="0"/>
              <w:right w:val="single" w:color="auto" w:sz="8" w:space="0"/>
            </w:tcBorders>
            <w:vAlign w:val="center"/>
          </w:tcPr>
          <w:p w14:paraId="4F5F8BD6">
            <w:pPr>
              <w:widowControl/>
              <w:adjustRightInd w:val="0"/>
              <w:snapToGrid w:val="0"/>
              <w:jc w:val="center"/>
              <w:rPr>
                <w:kern w:val="0"/>
                <w:sz w:val="24"/>
              </w:rPr>
            </w:pPr>
            <w:r>
              <w:rPr>
                <w:rFonts w:hint="eastAsia" w:ascii="宋体" w:hAnsi="宋体" w:cs="宋体"/>
                <w:kern w:val="0"/>
                <w:sz w:val="24"/>
                <w:szCs w:val="24"/>
              </w:rPr>
              <w:t>▲</w:t>
            </w:r>
            <w:r>
              <w:rPr>
                <w:rFonts w:hint="eastAsia"/>
                <w:kern w:val="0"/>
                <w:sz w:val="24"/>
              </w:rPr>
              <w:t>消防用红外</w:t>
            </w:r>
            <w:r>
              <w:rPr>
                <w:rFonts w:hint="eastAsia"/>
                <w:sz w:val="24"/>
              </w:rPr>
              <w:t>热成像仪</w:t>
            </w:r>
          </w:p>
        </w:tc>
        <w:tc>
          <w:tcPr>
            <w:tcW w:w="673" w:type="dxa"/>
            <w:tcBorders>
              <w:top w:val="single" w:color="auto" w:sz="8" w:space="0"/>
              <w:left w:val="nil"/>
              <w:bottom w:val="single" w:color="auto" w:sz="8" w:space="0"/>
              <w:right w:val="single" w:color="auto" w:sz="8" w:space="0"/>
            </w:tcBorders>
            <w:vAlign w:val="center"/>
          </w:tcPr>
          <w:p w14:paraId="7670B673">
            <w:pPr>
              <w:widowControl/>
              <w:adjustRightInd w:val="0"/>
              <w:snapToGrid w:val="0"/>
              <w:jc w:val="center"/>
              <w:rPr>
                <w:kern w:val="0"/>
                <w:sz w:val="24"/>
              </w:rPr>
            </w:pPr>
            <w:r>
              <w:rPr>
                <w:rFonts w:hint="eastAsia"/>
                <w:kern w:val="0"/>
                <w:sz w:val="24"/>
              </w:rPr>
              <w:t>5台</w:t>
            </w:r>
          </w:p>
        </w:tc>
        <w:tc>
          <w:tcPr>
            <w:tcW w:w="5992" w:type="dxa"/>
            <w:tcBorders>
              <w:top w:val="single" w:color="auto" w:sz="8" w:space="0"/>
              <w:left w:val="nil"/>
              <w:bottom w:val="single" w:color="auto" w:sz="8" w:space="0"/>
              <w:right w:val="single" w:color="auto" w:sz="8" w:space="0"/>
            </w:tcBorders>
            <w:vAlign w:val="center"/>
          </w:tcPr>
          <w:p w14:paraId="28413F9F">
            <w:pPr>
              <w:adjustRightInd w:val="0"/>
              <w:snapToGrid w:val="0"/>
              <w:rPr>
                <w:kern w:val="0"/>
                <w:sz w:val="24"/>
              </w:rPr>
            </w:pPr>
            <w:r>
              <w:rPr>
                <w:rFonts w:hint="eastAsia"/>
                <w:kern w:val="0"/>
                <w:sz w:val="24"/>
              </w:rPr>
              <w:t>符合XF/T635-2006《消防用红外热像仪》标准。</w:t>
            </w:r>
          </w:p>
          <w:p w14:paraId="6ECC900E">
            <w:pPr>
              <w:adjustRightInd w:val="0"/>
              <w:snapToGrid w:val="0"/>
              <w:rPr>
                <w:kern w:val="0"/>
                <w:sz w:val="24"/>
              </w:rPr>
            </w:pPr>
            <w:r>
              <w:rPr>
                <w:rFonts w:hint="eastAsia"/>
                <w:kern w:val="0"/>
                <w:sz w:val="24"/>
              </w:rPr>
              <w:t>一、总体要求</w:t>
            </w:r>
          </w:p>
          <w:p w14:paraId="6C1572E0">
            <w:pPr>
              <w:adjustRightInd w:val="0"/>
              <w:snapToGrid w:val="0"/>
              <w:rPr>
                <w:kern w:val="0"/>
                <w:sz w:val="24"/>
              </w:rPr>
            </w:pPr>
            <w:r>
              <w:rPr>
                <w:rFonts w:hint="eastAsia"/>
                <w:kern w:val="0"/>
                <w:sz w:val="24"/>
              </w:rPr>
              <w:t>1、手持式救助型消防用红外热像仪。可单手操作。</w:t>
            </w:r>
          </w:p>
          <w:p w14:paraId="32A0B38F">
            <w:pPr>
              <w:adjustRightInd w:val="0"/>
              <w:snapToGrid w:val="0"/>
              <w:rPr>
                <w:kern w:val="0"/>
                <w:sz w:val="24"/>
              </w:rPr>
            </w:pPr>
            <w:r>
              <w:rPr>
                <w:rFonts w:hint="eastAsia"/>
                <w:kern w:val="0"/>
                <w:sz w:val="24"/>
              </w:rPr>
              <w:t>2、热像仪应具有以下功能：</w:t>
            </w:r>
          </w:p>
          <w:p w14:paraId="2F6D29A3">
            <w:pPr>
              <w:adjustRightInd w:val="0"/>
              <w:snapToGrid w:val="0"/>
              <w:rPr>
                <w:kern w:val="0"/>
                <w:sz w:val="24"/>
              </w:rPr>
            </w:pPr>
            <w:r>
              <w:rPr>
                <w:rFonts w:hint="eastAsia"/>
                <w:kern w:val="0"/>
                <w:sz w:val="24"/>
              </w:rPr>
              <w:t>（1）显示功能：在红外方式下，具有多种显示模式。</w:t>
            </w:r>
          </w:p>
          <w:p w14:paraId="67231A29">
            <w:pPr>
              <w:adjustRightInd w:val="0"/>
              <w:snapToGrid w:val="0"/>
              <w:rPr>
                <w:kern w:val="0"/>
                <w:sz w:val="24"/>
              </w:rPr>
            </w:pPr>
            <w:r>
              <w:rPr>
                <w:rFonts w:hint="eastAsia"/>
                <w:kern w:val="0"/>
                <w:sz w:val="24"/>
              </w:rPr>
              <w:t>（2）具有温度测量值，电池耗量比例显示，视频录制、存储、导出等功能。自动显示多种温度颜色。</w:t>
            </w:r>
          </w:p>
          <w:p w14:paraId="07D3EF14">
            <w:pPr>
              <w:adjustRightInd w:val="0"/>
              <w:snapToGrid w:val="0"/>
              <w:rPr>
                <w:kern w:val="0"/>
                <w:sz w:val="24"/>
              </w:rPr>
            </w:pPr>
            <w:r>
              <w:rPr>
                <w:rFonts w:hint="eastAsia"/>
                <w:kern w:val="0"/>
                <w:sz w:val="24"/>
                <w:szCs w:val="24"/>
              </w:rPr>
              <w:t>3、使用时，屏幕清晰，反应灵敏，不卡顿。</w:t>
            </w:r>
          </w:p>
          <w:p w14:paraId="493FE3EF">
            <w:pPr>
              <w:adjustRightInd w:val="0"/>
              <w:snapToGrid w:val="0"/>
              <w:rPr>
                <w:kern w:val="0"/>
                <w:sz w:val="24"/>
              </w:rPr>
            </w:pPr>
            <w:r>
              <w:rPr>
                <w:rFonts w:hint="eastAsia"/>
                <w:kern w:val="0"/>
                <w:sz w:val="24"/>
              </w:rPr>
              <w:t>4、各操作按钮大，方便消防员佩戴消防手套按压使用。</w:t>
            </w:r>
          </w:p>
          <w:p w14:paraId="63217250">
            <w:pPr>
              <w:adjustRightInd w:val="0"/>
              <w:snapToGrid w:val="0"/>
              <w:rPr>
                <w:kern w:val="0"/>
                <w:sz w:val="24"/>
              </w:rPr>
            </w:pPr>
            <w:r>
              <w:rPr>
                <w:rFonts w:hint="eastAsia"/>
                <w:kern w:val="0"/>
                <w:sz w:val="24"/>
              </w:rPr>
              <w:t>5、从1m高度各自由跌落到硬质地面后，热像仪功能不受损。</w:t>
            </w:r>
          </w:p>
          <w:p w14:paraId="4B2F01AB">
            <w:pPr>
              <w:adjustRightInd w:val="0"/>
              <w:snapToGrid w:val="0"/>
              <w:rPr>
                <w:kern w:val="0"/>
                <w:sz w:val="24"/>
              </w:rPr>
            </w:pPr>
            <w:r>
              <w:rPr>
                <w:rFonts w:hint="eastAsia"/>
                <w:kern w:val="0"/>
                <w:sz w:val="24"/>
              </w:rPr>
              <w:t>二、技术参数</w:t>
            </w:r>
          </w:p>
          <w:p w14:paraId="6826262A">
            <w:pPr>
              <w:adjustRightInd w:val="0"/>
              <w:snapToGrid w:val="0"/>
              <w:rPr>
                <w:kern w:val="0"/>
                <w:sz w:val="24"/>
              </w:rPr>
            </w:pPr>
            <w:r>
              <w:rPr>
                <w:rFonts w:hint="eastAsia"/>
                <w:kern w:val="0"/>
                <w:sz w:val="24"/>
              </w:rPr>
              <w:t>1、采样帧速率≥25帧/s。</w:t>
            </w:r>
          </w:p>
          <w:p w14:paraId="19ECBC6A">
            <w:pPr>
              <w:adjustRightInd w:val="0"/>
              <w:snapToGrid w:val="0"/>
              <w:rPr>
                <w:kern w:val="0"/>
                <w:sz w:val="24"/>
              </w:rPr>
            </w:pPr>
            <w:r>
              <w:rPr>
                <w:rFonts w:hint="eastAsia"/>
                <w:kern w:val="0"/>
                <w:sz w:val="24"/>
              </w:rPr>
              <w:t>2、工作波段为7μm～14μm之内。</w:t>
            </w:r>
          </w:p>
          <w:p w14:paraId="67A06B7B">
            <w:pPr>
              <w:adjustRightInd w:val="0"/>
              <w:snapToGrid w:val="0"/>
              <w:rPr>
                <w:kern w:val="0"/>
                <w:sz w:val="24"/>
              </w:rPr>
            </w:pPr>
            <w:r>
              <w:rPr>
                <w:rFonts w:hint="eastAsia"/>
                <w:kern w:val="0"/>
                <w:sz w:val="24"/>
              </w:rPr>
              <w:t>3、质量≤2kg（包括电池）。</w:t>
            </w:r>
          </w:p>
          <w:p w14:paraId="5EA0B734">
            <w:pPr>
              <w:adjustRightInd w:val="0"/>
              <w:snapToGrid w:val="0"/>
              <w:rPr>
                <w:kern w:val="0"/>
                <w:sz w:val="24"/>
              </w:rPr>
            </w:pPr>
            <w:r>
              <w:rPr>
                <w:rFonts w:hint="eastAsia"/>
                <w:kern w:val="0"/>
                <w:sz w:val="24"/>
              </w:rPr>
              <w:t>4、探测距离≥300m。</w:t>
            </w:r>
          </w:p>
          <w:p w14:paraId="460A5627">
            <w:pPr>
              <w:adjustRightInd w:val="0"/>
              <w:snapToGrid w:val="0"/>
              <w:rPr>
                <w:kern w:val="0"/>
                <w:sz w:val="24"/>
              </w:rPr>
            </w:pPr>
            <w:r>
              <w:rPr>
                <w:rFonts w:hint="eastAsia"/>
                <w:kern w:val="0"/>
                <w:sz w:val="24"/>
              </w:rPr>
              <w:t>5、探测器分辨率≥320×240像素。</w:t>
            </w:r>
          </w:p>
          <w:p w14:paraId="057AF805">
            <w:pPr>
              <w:adjustRightInd w:val="0"/>
              <w:snapToGrid w:val="0"/>
              <w:rPr>
                <w:kern w:val="0"/>
                <w:sz w:val="24"/>
              </w:rPr>
            </w:pPr>
            <w:r>
              <w:rPr>
                <w:rFonts w:hint="eastAsia"/>
                <w:kern w:val="0"/>
                <w:sz w:val="24"/>
              </w:rPr>
              <w:t>6、允许误差不应大于±7%温差。</w:t>
            </w:r>
          </w:p>
          <w:p w14:paraId="3ABEBE87">
            <w:pPr>
              <w:adjustRightInd w:val="0"/>
              <w:snapToGrid w:val="0"/>
              <w:rPr>
                <w:kern w:val="0"/>
                <w:sz w:val="24"/>
              </w:rPr>
            </w:pPr>
            <w:r>
              <w:rPr>
                <w:rFonts w:hint="eastAsia"/>
                <w:kern w:val="0"/>
                <w:sz w:val="24"/>
              </w:rPr>
              <w:t>7、图像显示≥3英寸LCD液晶显示屏显示器。亮度高于600cd/㎡。</w:t>
            </w:r>
          </w:p>
          <w:p w14:paraId="45B37ED7">
            <w:pPr>
              <w:adjustRightInd w:val="0"/>
              <w:snapToGrid w:val="0"/>
              <w:rPr>
                <w:kern w:val="0"/>
                <w:sz w:val="24"/>
              </w:rPr>
            </w:pPr>
            <w:r>
              <w:rPr>
                <w:rFonts w:hint="eastAsia"/>
                <w:kern w:val="0"/>
                <w:sz w:val="24"/>
              </w:rPr>
              <w:t>8、常温下连续稳定工作时间≥3.5h。</w:t>
            </w:r>
          </w:p>
          <w:p w14:paraId="0DCC718F">
            <w:pPr>
              <w:adjustRightInd w:val="0"/>
              <w:snapToGrid w:val="0"/>
              <w:rPr>
                <w:kern w:val="0"/>
                <w:sz w:val="24"/>
              </w:rPr>
            </w:pPr>
            <w:r>
              <w:rPr>
                <w:rFonts w:hint="eastAsia"/>
                <w:kern w:val="0"/>
                <w:sz w:val="24"/>
              </w:rPr>
              <w:t>9、特定环境温度下持续工作时间：80℃时，≥30min；120℃时，≥15min；260℃时，≥5min。</w:t>
            </w:r>
          </w:p>
          <w:p w14:paraId="536C1DBB">
            <w:pPr>
              <w:adjustRightInd w:val="0"/>
              <w:snapToGrid w:val="0"/>
              <w:rPr>
                <w:kern w:val="0"/>
                <w:sz w:val="24"/>
              </w:rPr>
            </w:pPr>
            <w:r>
              <w:rPr>
                <w:rFonts w:hint="eastAsia"/>
                <w:kern w:val="0"/>
                <w:sz w:val="24"/>
              </w:rPr>
              <w:t>10、探测温度范围≥-30℃～+600℃。</w:t>
            </w:r>
          </w:p>
          <w:p w14:paraId="673B97A9">
            <w:pPr>
              <w:adjustRightInd w:val="0"/>
              <w:snapToGrid w:val="0"/>
              <w:rPr>
                <w:kern w:val="0"/>
                <w:sz w:val="24"/>
              </w:rPr>
            </w:pPr>
            <w:r>
              <w:rPr>
                <w:rFonts w:hint="eastAsia"/>
                <w:kern w:val="0"/>
                <w:sz w:val="24"/>
              </w:rPr>
              <w:t>11、工作温度范围≥-20℃～+85℃。</w:t>
            </w:r>
          </w:p>
          <w:p w14:paraId="51CF4139">
            <w:pPr>
              <w:adjustRightInd w:val="0"/>
              <w:snapToGrid w:val="0"/>
              <w:rPr>
                <w:kern w:val="0"/>
                <w:sz w:val="24"/>
              </w:rPr>
            </w:pPr>
            <w:r>
              <w:rPr>
                <w:rFonts w:hint="eastAsia"/>
                <w:kern w:val="0"/>
                <w:sz w:val="24"/>
              </w:rPr>
              <w:t>12、热灵敏度≤50mK。</w:t>
            </w:r>
          </w:p>
          <w:p w14:paraId="56523AA7">
            <w:pPr>
              <w:adjustRightInd w:val="0"/>
              <w:snapToGrid w:val="0"/>
              <w:rPr>
                <w:kern w:val="0"/>
                <w:sz w:val="24"/>
              </w:rPr>
            </w:pPr>
            <w:r>
              <w:rPr>
                <w:rFonts w:hint="eastAsia"/>
                <w:kern w:val="0"/>
                <w:sz w:val="24"/>
              </w:rPr>
              <w:t>13、外壳防水防尘等级等于或高于IP67。</w:t>
            </w:r>
          </w:p>
          <w:p w14:paraId="238E6E14">
            <w:pPr>
              <w:adjustRightInd w:val="0"/>
              <w:snapToGrid w:val="0"/>
              <w:rPr>
                <w:kern w:val="0"/>
                <w:sz w:val="24"/>
              </w:rPr>
            </w:pPr>
            <w:r>
              <w:rPr>
                <w:rFonts w:hint="eastAsia"/>
                <w:kern w:val="0"/>
                <w:sz w:val="24"/>
              </w:rPr>
              <w:t>14、可变焦。</w:t>
            </w:r>
          </w:p>
          <w:p w14:paraId="7EB82A0C">
            <w:pPr>
              <w:adjustRightInd w:val="0"/>
              <w:snapToGrid w:val="0"/>
              <w:rPr>
                <w:kern w:val="0"/>
                <w:sz w:val="24"/>
              </w:rPr>
            </w:pPr>
            <w:r>
              <w:rPr>
                <w:rFonts w:hint="eastAsia"/>
                <w:kern w:val="0"/>
                <w:sz w:val="24"/>
              </w:rPr>
              <w:t>15、可充电池，电池容量≥1500mA，配备电池2块，充电器1个。</w:t>
            </w:r>
          </w:p>
          <w:p w14:paraId="002BD4CD">
            <w:pPr>
              <w:adjustRightInd w:val="0"/>
              <w:snapToGrid w:val="0"/>
              <w:rPr>
                <w:kern w:val="0"/>
                <w:sz w:val="24"/>
              </w:rPr>
            </w:pPr>
            <w:r>
              <w:rPr>
                <w:rFonts w:hint="eastAsia"/>
                <w:kern w:val="0"/>
                <w:sz w:val="24"/>
              </w:rPr>
              <w:t>三、样品评测要求（此项只作为投标样品评测要求，不在负偏离评分时予以扣分）</w:t>
            </w:r>
          </w:p>
          <w:p w14:paraId="1A81ADD3">
            <w:pPr>
              <w:adjustRightInd w:val="0"/>
              <w:snapToGrid w:val="0"/>
              <w:rPr>
                <w:kern w:val="0"/>
                <w:sz w:val="24"/>
              </w:rPr>
            </w:pPr>
            <w:r>
              <w:rPr>
                <w:rFonts w:hint="eastAsia"/>
                <w:kern w:val="0"/>
                <w:sz w:val="24"/>
              </w:rPr>
              <w:t>1、对消防用红外热像仪结构设计进行查看，外形为手持式救助型热像仪，可单手操作，各操作按钮大，方便消防员佩戴消防手套按压使用，操作便捷，屏幕显示内容清晰，便于消防救援人员搜救。</w:t>
            </w:r>
          </w:p>
          <w:p w14:paraId="0CE0483A">
            <w:pPr>
              <w:adjustRightInd w:val="0"/>
              <w:snapToGrid w:val="0"/>
              <w:rPr>
                <w:kern w:val="0"/>
                <w:sz w:val="24"/>
              </w:rPr>
            </w:pPr>
            <w:r>
              <w:rPr>
                <w:rFonts w:hint="eastAsia"/>
                <w:kern w:val="0"/>
                <w:sz w:val="24"/>
              </w:rPr>
              <w:t>2、实际使用消防用红外热像仪，查看其在红外方式下，多种显示模式及各项功能。</w:t>
            </w:r>
            <w:r>
              <w:rPr>
                <w:rFonts w:hint="eastAsia"/>
                <w:kern w:val="0"/>
                <w:sz w:val="24"/>
                <w:szCs w:val="24"/>
              </w:rPr>
              <w:t>使用时，屏幕清晰，反应灵敏，不卡顿。</w:t>
            </w:r>
          </w:p>
          <w:p w14:paraId="55696ED6">
            <w:pPr>
              <w:adjustRightInd w:val="0"/>
              <w:snapToGrid w:val="0"/>
              <w:rPr>
                <w:kern w:val="0"/>
                <w:sz w:val="24"/>
              </w:rPr>
            </w:pPr>
            <w:r>
              <w:rPr>
                <w:rFonts w:hint="eastAsia"/>
                <w:kern w:val="0"/>
                <w:sz w:val="24"/>
              </w:rPr>
              <w:t>3、称重。</w:t>
            </w:r>
          </w:p>
          <w:p w14:paraId="51865BE9">
            <w:pPr>
              <w:adjustRightInd w:val="0"/>
              <w:snapToGrid w:val="0"/>
              <w:rPr>
                <w:rFonts w:cs="宋体"/>
                <w:kern w:val="0"/>
                <w:sz w:val="24"/>
              </w:rPr>
            </w:pPr>
            <w:r>
              <w:rPr>
                <w:rFonts w:hint="eastAsia"/>
                <w:kern w:val="0"/>
                <w:sz w:val="24"/>
              </w:rPr>
              <w:t>4、连续以三个方向各一次将仪器从1m高度自由跌落到水泥地面，拾取后开机，仪器功能性能无损伤。</w:t>
            </w:r>
          </w:p>
        </w:tc>
      </w:tr>
      <w:tr w14:paraId="2B63A942">
        <w:trPr>
          <w:jc w:val="center"/>
        </w:trPr>
        <w:tc>
          <w:tcPr>
            <w:tcW w:w="669" w:type="dxa"/>
            <w:tcBorders>
              <w:top w:val="single" w:color="auto" w:sz="8" w:space="0"/>
              <w:left w:val="single" w:color="auto" w:sz="8" w:space="0"/>
              <w:bottom w:val="single" w:color="auto" w:sz="8" w:space="0"/>
              <w:right w:val="single" w:color="auto" w:sz="8" w:space="0"/>
            </w:tcBorders>
            <w:vAlign w:val="center"/>
          </w:tcPr>
          <w:p w14:paraId="391845A7">
            <w:pPr>
              <w:widowControl/>
              <w:adjustRightInd w:val="0"/>
              <w:snapToGrid w:val="0"/>
              <w:jc w:val="center"/>
              <w:rPr>
                <w:kern w:val="0"/>
                <w:sz w:val="24"/>
              </w:rPr>
            </w:pPr>
            <w:r>
              <w:rPr>
                <w:rFonts w:hint="eastAsia"/>
                <w:kern w:val="0"/>
                <w:sz w:val="24"/>
              </w:rPr>
              <w:t>2</w:t>
            </w:r>
          </w:p>
        </w:tc>
        <w:tc>
          <w:tcPr>
            <w:tcW w:w="1194" w:type="dxa"/>
            <w:tcBorders>
              <w:top w:val="single" w:color="auto" w:sz="8" w:space="0"/>
              <w:left w:val="nil"/>
              <w:bottom w:val="single" w:color="auto" w:sz="8" w:space="0"/>
              <w:right w:val="single" w:color="auto" w:sz="8" w:space="0"/>
            </w:tcBorders>
            <w:vAlign w:val="center"/>
          </w:tcPr>
          <w:p w14:paraId="0A1448AB">
            <w:pPr>
              <w:widowControl/>
              <w:adjustRightInd w:val="0"/>
              <w:snapToGrid w:val="0"/>
              <w:jc w:val="center"/>
              <w:rPr>
                <w:kern w:val="0"/>
                <w:sz w:val="24"/>
              </w:rPr>
            </w:pPr>
            <w:r>
              <w:rPr>
                <w:rFonts w:hint="eastAsia" w:ascii="宋体" w:hAnsi="宋体" w:cs="宋体"/>
                <w:kern w:val="0"/>
                <w:sz w:val="24"/>
                <w:szCs w:val="24"/>
              </w:rPr>
              <w:t>有毒气体探测仪（泵吸）</w:t>
            </w:r>
          </w:p>
        </w:tc>
        <w:tc>
          <w:tcPr>
            <w:tcW w:w="673" w:type="dxa"/>
            <w:tcBorders>
              <w:top w:val="single" w:color="auto" w:sz="8" w:space="0"/>
              <w:left w:val="nil"/>
              <w:bottom w:val="single" w:color="auto" w:sz="8" w:space="0"/>
              <w:right w:val="single" w:color="auto" w:sz="8" w:space="0"/>
            </w:tcBorders>
            <w:vAlign w:val="center"/>
          </w:tcPr>
          <w:p w14:paraId="1B4232B5">
            <w:pPr>
              <w:widowControl/>
              <w:adjustRightInd w:val="0"/>
              <w:snapToGrid w:val="0"/>
              <w:jc w:val="center"/>
              <w:textAlignment w:val="center"/>
              <w:rPr>
                <w:kern w:val="0"/>
                <w:sz w:val="24"/>
              </w:rPr>
            </w:pPr>
            <w:r>
              <w:rPr>
                <w:rFonts w:hint="eastAsia" w:ascii="宋体" w:hAnsi="宋体" w:cs="宋体"/>
                <w:kern w:val="0"/>
                <w:sz w:val="24"/>
                <w:szCs w:val="24"/>
              </w:rPr>
              <w:t>9个</w:t>
            </w:r>
          </w:p>
        </w:tc>
        <w:tc>
          <w:tcPr>
            <w:tcW w:w="5992" w:type="dxa"/>
            <w:tcBorders>
              <w:top w:val="single" w:color="auto" w:sz="8" w:space="0"/>
              <w:left w:val="nil"/>
              <w:bottom w:val="single" w:color="auto" w:sz="8" w:space="0"/>
              <w:right w:val="single" w:color="auto" w:sz="8" w:space="0"/>
            </w:tcBorders>
            <w:vAlign w:val="center"/>
          </w:tcPr>
          <w:p w14:paraId="6CE2ACC5">
            <w:pPr>
              <w:adjustRightInd w:val="0"/>
              <w:snapToGrid w:val="0"/>
              <w:rPr>
                <w:rFonts w:cs="宋体"/>
                <w:kern w:val="0"/>
                <w:sz w:val="24"/>
              </w:rPr>
            </w:pPr>
            <w:r>
              <w:rPr>
                <w:rFonts w:hint="eastAsia" w:cs="宋体"/>
                <w:kern w:val="0"/>
                <w:sz w:val="24"/>
              </w:rPr>
              <w:t>用于灾害事故现场探测有毒气体作业。泵吸</w:t>
            </w:r>
            <w:r>
              <w:rPr>
                <w:rFonts w:cs="宋体"/>
                <w:kern w:val="0"/>
                <w:sz w:val="24"/>
              </w:rPr>
              <w:t>式，</w:t>
            </w:r>
            <w:r>
              <w:rPr>
                <w:rFonts w:hint="eastAsia" w:cs="宋体"/>
                <w:kern w:val="0"/>
                <w:sz w:val="24"/>
              </w:rPr>
              <w:t>可实时检测空气中的</w:t>
            </w:r>
            <w:r>
              <w:rPr>
                <w:rFonts w:cs="宋体"/>
                <w:kern w:val="0"/>
                <w:sz w:val="24"/>
              </w:rPr>
              <w:t>CO</w:t>
            </w:r>
            <w:r>
              <w:rPr>
                <w:rFonts w:hint="eastAsia" w:cs="宋体"/>
                <w:kern w:val="0"/>
                <w:sz w:val="24"/>
              </w:rPr>
              <w:t>、</w:t>
            </w:r>
            <w:r>
              <w:rPr>
                <w:rFonts w:cs="宋体"/>
                <w:kern w:val="0"/>
                <w:sz w:val="24"/>
              </w:rPr>
              <w:t>H2S</w:t>
            </w:r>
            <w:r>
              <w:rPr>
                <w:rFonts w:hint="eastAsia" w:cs="宋体"/>
                <w:kern w:val="0"/>
                <w:sz w:val="24"/>
              </w:rPr>
              <w:t>等有毒气体和</w:t>
            </w:r>
            <w:r>
              <w:rPr>
                <w:rFonts w:cs="宋体"/>
                <w:kern w:val="0"/>
                <w:sz w:val="24"/>
              </w:rPr>
              <w:t>O2</w:t>
            </w:r>
            <w:r>
              <w:rPr>
                <w:rFonts w:hint="eastAsia" w:cs="宋体"/>
                <w:kern w:val="0"/>
                <w:sz w:val="24"/>
              </w:rPr>
              <w:t>、可燃气体（</w:t>
            </w:r>
            <w:r>
              <w:rPr>
                <w:rFonts w:cs="宋体"/>
                <w:kern w:val="0"/>
                <w:sz w:val="24"/>
              </w:rPr>
              <w:t>LEL</w:t>
            </w:r>
            <w:r>
              <w:rPr>
                <w:rFonts w:hint="eastAsia" w:cs="宋体"/>
                <w:kern w:val="0"/>
                <w:sz w:val="24"/>
              </w:rPr>
              <w:t>）的浓度。</w:t>
            </w:r>
          </w:p>
          <w:p w14:paraId="15C71A32">
            <w:pPr>
              <w:adjustRightInd w:val="0"/>
              <w:snapToGrid w:val="0"/>
              <w:rPr>
                <w:rFonts w:cs="宋体"/>
                <w:kern w:val="0"/>
                <w:sz w:val="24"/>
              </w:rPr>
            </w:pPr>
            <w:r>
              <w:rPr>
                <w:rFonts w:hint="eastAsia" w:ascii="宋体" w:hAnsi="宋体" w:cs="宋体"/>
                <w:sz w:val="24"/>
              </w:rPr>
              <w:t>★</w:t>
            </w:r>
            <w:r>
              <w:rPr>
                <w:rFonts w:hint="eastAsia" w:cs="宋体"/>
                <w:kern w:val="0"/>
                <w:sz w:val="24"/>
              </w:rPr>
              <w:t>内置气体数据库，救援人员可根据灾害现场情况，随时切换检测不同可燃气体的模式。</w:t>
            </w:r>
          </w:p>
          <w:p w14:paraId="17F85C79">
            <w:pPr>
              <w:adjustRightInd w:val="0"/>
              <w:snapToGrid w:val="0"/>
              <w:rPr>
                <w:rFonts w:cs="宋体"/>
                <w:kern w:val="0"/>
                <w:sz w:val="24"/>
              </w:rPr>
            </w:pPr>
            <w:r>
              <w:rPr>
                <w:rFonts w:hint="eastAsia" w:cs="宋体"/>
                <w:kern w:val="0"/>
                <w:sz w:val="24"/>
              </w:rPr>
              <w:t>一、连续使用时间：≥</w:t>
            </w:r>
            <w:r>
              <w:rPr>
                <w:rFonts w:cs="宋体"/>
                <w:kern w:val="0"/>
                <w:sz w:val="24"/>
              </w:rPr>
              <w:t>8h</w:t>
            </w:r>
            <w:r>
              <w:rPr>
                <w:rFonts w:hint="eastAsia" w:cs="宋体"/>
                <w:kern w:val="0"/>
                <w:sz w:val="24"/>
              </w:rPr>
              <w:t>。</w:t>
            </w:r>
          </w:p>
          <w:p w14:paraId="1564C2FE">
            <w:pPr>
              <w:adjustRightInd w:val="0"/>
              <w:snapToGrid w:val="0"/>
              <w:rPr>
                <w:rFonts w:cs="宋体"/>
                <w:kern w:val="0"/>
                <w:sz w:val="24"/>
              </w:rPr>
            </w:pPr>
            <w:r>
              <w:rPr>
                <w:rFonts w:hint="eastAsia" w:cs="宋体"/>
                <w:kern w:val="0"/>
                <w:sz w:val="24"/>
              </w:rPr>
              <w:t>二、中文操作界面数字显示。</w:t>
            </w:r>
          </w:p>
          <w:p w14:paraId="492087E2">
            <w:pPr>
              <w:adjustRightInd w:val="0"/>
              <w:snapToGrid w:val="0"/>
              <w:rPr>
                <w:rFonts w:cs="宋体"/>
                <w:kern w:val="0"/>
                <w:sz w:val="24"/>
              </w:rPr>
            </w:pPr>
            <w:r>
              <w:rPr>
                <w:rFonts w:hint="eastAsia" w:cs="宋体"/>
                <w:kern w:val="0"/>
                <w:sz w:val="24"/>
              </w:rPr>
              <w:t>三、防水防尘等级：≥</w:t>
            </w:r>
            <w:r>
              <w:rPr>
                <w:rFonts w:cs="宋体"/>
                <w:kern w:val="0"/>
                <w:sz w:val="24"/>
              </w:rPr>
              <w:t>IP65</w:t>
            </w:r>
            <w:r>
              <w:rPr>
                <w:rFonts w:hint="eastAsia" w:cs="宋体"/>
                <w:kern w:val="0"/>
                <w:sz w:val="24"/>
              </w:rPr>
              <w:t>。</w:t>
            </w:r>
          </w:p>
          <w:p w14:paraId="4BC1A915">
            <w:pPr>
              <w:adjustRightInd w:val="0"/>
              <w:snapToGrid w:val="0"/>
              <w:rPr>
                <w:rFonts w:cs="宋体"/>
                <w:kern w:val="0"/>
                <w:sz w:val="24"/>
              </w:rPr>
            </w:pPr>
            <w:r>
              <w:rPr>
                <w:rFonts w:hint="eastAsia" w:cs="宋体"/>
                <w:kern w:val="0"/>
                <w:sz w:val="24"/>
              </w:rPr>
              <w:t>四、传感器：</w:t>
            </w:r>
          </w:p>
          <w:p w14:paraId="5360C3A4">
            <w:pPr>
              <w:adjustRightInd w:val="0"/>
              <w:snapToGrid w:val="0"/>
              <w:rPr>
                <w:rFonts w:cs="宋体"/>
                <w:kern w:val="0"/>
                <w:sz w:val="24"/>
              </w:rPr>
            </w:pPr>
            <w:r>
              <w:rPr>
                <w:rFonts w:cs="宋体"/>
                <w:kern w:val="0"/>
                <w:sz w:val="24"/>
              </w:rPr>
              <w:t>O2</w:t>
            </w:r>
            <w:r>
              <w:rPr>
                <w:rFonts w:hint="eastAsia" w:cs="宋体"/>
                <w:kern w:val="0"/>
                <w:sz w:val="24"/>
              </w:rPr>
              <w:t>传感器：检测范围≥</w:t>
            </w:r>
            <w:r>
              <w:rPr>
                <w:rFonts w:cs="宋体"/>
                <w:kern w:val="0"/>
                <w:sz w:val="24"/>
              </w:rPr>
              <w:t>0</w:t>
            </w:r>
            <w:r>
              <w:rPr>
                <w:rFonts w:hint="eastAsia" w:cs="宋体"/>
                <w:kern w:val="0"/>
                <w:sz w:val="24"/>
              </w:rPr>
              <w:t>～</w:t>
            </w:r>
            <w:r>
              <w:rPr>
                <w:rFonts w:cs="宋体"/>
                <w:kern w:val="0"/>
                <w:sz w:val="24"/>
              </w:rPr>
              <w:t>30%VOL</w:t>
            </w:r>
            <w:r>
              <w:rPr>
                <w:rFonts w:hint="eastAsia" w:cs="宋体"/>
                <w:kern w:val="0"/>
                <w:sz w:val="24"/>
              </w:rPr>
              <w:t>，分辨率≤</w:t>
            </w:r>
            <w:r>
              <w:rPr>
                <w:rFonts w:cs="宋体"/>
                <w:kern w:val="0"/>
                <w:sz w:val="24"/>
              </w:rPr>
              <w:t>0.1%VOL</w:t>
            </w:r>
            <w:r>
              <w:rPr>
                <w:rFonts w:hint="eastAsia" w:cs="宋体"/>
                <w:kern w:val="0"/>
                <w:sz w:val="24"/>
              </w:rPr>
              <w:t>，响应时间≤</w:t>
            </w:r>
            <w:r>
              <w:rPr>
                <w:rFonts w:cs="宋体"/>
                <w:kern w:val="0"/>
                <w:sz w:val="24"/>
              </w:rPr>
              <w:t>15s</w:t>
            </w:r>
            <w:r>
              <w:rPr>
                <w:rFonts w:hint="eastAsia" w:cs="宋体"/>
                <w:kern w:val="0"/>
                <w:sz w:val="24"/>
              </w:rPr>
              <w:t>。</w:t>
            </w:r>
            <w:r>
              <w:rPr>
                <w:rFonts w:cs="宋体"/>
                <w:kern w:val="0"/>
                <w:sz w:val="24"/>
              </w:rPr>
              <w:t>LEL</w:t>
            </w:r>
            <w:r>
              <w:rPr>
                <w:rFonts w:hint="eastAsia" w:cs="宋体"/>
                <w:kern w:val="0"/>
                <w:sz w:val="24"/>
              </w:rPr>
              <w:t>传感器：检测范围≥</w:t>
            </w:r>
            <w:r>
              <w:rPr>
                <w:rFonts w:cs="宋体"/>
                <w:kern w:val="0"/>
                <w:sz w:val="24"/>
              </w:rPr>
              <w:t>0</w:t>
            </w:r>
            <w:r>
              <w:rPr>
                <w:rFonts w:hint="eastAsia" w:cs="宋体"/>
                <w:kern w:val="0"/>
                <w:sz w:val="24"/>
              </w:rPr>
              <w:t>～</w:t>
            </w:r>
            <w:r>
              <w:rPr>
                <w:rFonts w:cs="宋体"/>
                <w:kern w:val="0"/>
                <w:sz w:val="24"/>
              </w:rPr>
              <w:t>100%LEL</w:t>
            </w:r>
            <w:r>
              <w:rPr>
                <w:rFonts w:hint="eastAsia" w:cs="宋体"/>
                <w:kern w:val="0"/>
                <w:sz w:val="24"/>
              </w:rPr>
              <w:t>，分辨率≤</w:t>
            </w:r>
            <w:r>
              <w:rPr>
                <w:rFonts w:cs="宋体"/>
                <w:kern w:val="0"/>
                <w:sz w:val="24"/>
              </w:rPr>
              <w:t>1%LEL</w:t>
            </w:r>
            <w:r>
              <w:rPr>
                <w:rFonts w:hint="eastAsia" w:cs="宋体"/>
                <w:kern w:val="0"/>
                <w:sz w:val="24"/>
              </w:rPr>
              <w:t>，响应时间≤</w:t>
            </w:r>
            <w:r>
              <w:rPr>
                <w:rFonts w:cs="宋体"/>
                <w:kern w:val="0"/>
                <w:sz w:val="24"/>
              </w:rPr>
              <w:t>15s</w:t>
            </w:r>
            <w:r>
              <w:rPr>
                <w:rFonts w:hint="eastAsia" w:cs="宋体"/>
                <w:kern w:val="0"/>
                <w:sz w:val="24"/>
              </w:rPr>
              <w:t>。</w:t>
            </w:r>
            <w:r>
              <w:rPr>
                <w:rFonts w:cs="宋体"/>
                <w:kern w:val="0"/>
                <w:sz w:val="24"/>
              </w:rPr>
              <w:t>CO</w:t>
            </w:r>
            <w:r>
              <w:rPr>
                <w:rFonts w:hint="eastAsia" w:cs="宋体"/>
                <w:kern w:val="0"/>
                <w:sz w:val="24"/>
              </w:rPr>
              <w:t>传感器：检测范围≥</w:t>
            </w:r>
            <w:r>
              <w:rPr>
                <w:rFonts w:cs="宋体"/>
                <w:kern w:val="0"/>
                <w:sz w:val="24"/>
              </w:rPr>
              <w:t>0</w:t>
            </w:r>
            <w:r>
              <w:rPr>
                <w:rFonts w:hint="eastAsia" w:cs="宋体"/>
                <w:kern w:val="0"/>
                <w:sz w:val="24"/>
              </w:rPr>
              <w:t>～</w:t>
            </w:r>
            <w:r>
              <w:rPr>
                <w:rFonts w:cs="宋体"/>
                <w:kern w:val="0"/>
                <w:sz w:val="24"/>
              </w:rPr>
              <w:t>500ppm</w:t>
            </w:r>
            <w:r>
              <w:rPr>
                <w:rFonts w:hint="eastAsia" w:cs="宋体"/>
                <w:kern w:val="0"/>
                <w:sz w:val="24"/>
              </w:rPr>
              <w:t>，分辨率≤</w:t>
            </w:r>
            <w:r>
              <w:rPr>
                <w:rFonts w:cs="宋体"/>
                <w:kern w:val="0"/>
                <w:sz w:val="24"/>
              </w:rPr>
              <w:t>1ppm</w:t>
            </w:r>
            <w:r>
              <w:rPr>
                <w:rFonts w:hint="eastAsia" w:cs="宋体"/>
                <w:kern w:val="0"/>
                <w:sz w:val="24"/>
              </w:rPr>
              <w:t>，响应时间≤</w:t>
            </w:r>
            <w:r>
              <w:rPr>
                <w:rFonts w:cs="宋体"/>
                <w:kern w:val="0"/>
                <w:sz w:val="24"/>
              </w:rPr>
              <w:t>25s</w:t>
            </w:r>
            <w:r>
              <w:rPr>
                <w:rFonts w:hint="eastAsia" w:cs="宋体"/>
                <w:kern w:val="0"/>
                <w:sz w:val="24"/>
              </w:rPr>
              <w:t>。</w:t>
            </w:r>
            <w:r>
              <w:rPr>
                <w:rFonts w:cs="宋体"/>
                <w:kern w:val="0"/>
                <w:sz w:val="24"/>
              </w:rPr>
              <w:t>H2S</w:t>
            </w:r>
            <w:r>
              <w:rPr>
                <w:rFonts w:hint="eastAsia" w:cs="宋体"/>
                <w:kern w:val="0"/>
                <w:sz w:val="24"/>
              </w:rPr>
              <w:t>传感器：检测范围</w:t>
            </w:r>
            <w:r>
              <w:rPr>
                <w:rFonts w:cs="宋体"/>
                <w:kern w:val="0"/>
                <w:sz w:val="24"/>
              </w:rPr>
              <w:t>0</w:t>
            </w:r>
            <w:r>
              <w:rPr>
                <w:rFonts w:hint="eastAsia" w:cs="宋体"/>
                <w:kern w:val="0"/>
                <w:sz w:val="24"/>
              </w:rPr>
              <w:t>～</w:t>
            </w:r>
            <w:r>
              <w:rPr>
                <w:rFonts w:cs="宋体"/>
                <w:kern w:val="0"/>
                <w:sz w:val="24"/>
              </w:rPr>
              <w:t>100ppm</w:t>
            </w:r>
            <w:r>
              <w:rPr>
                <w:rFonts w:hint="eastAsia" w:cs="宋体"/>
                <w:kern w:val="0"/>
                <w:sz w:val="24"/>
              </w:rPr>
              <w:t>，分辨率≤</w:t>
            </w:r>
            <w:r>
              <w:rPr>
                <w:rFonts w:cs="宋体"/>
                <w:kern w:val="0"/>
                <w:sz w:val="24"/>
              </w:rPr>
              <w:t>0.1ppm</w:t>
            </w:r>
            <w:r>
              <w:rPr>
                <w:rFonts w:hint="eastAsia" w:cs="宋体"/>
                <w:kern w:val="0"/>
                <w:sz w:val="24"/>
              </w:rPr>
              <w:t>，响应时间≤</w:t>
            </w:r>
            <w:r>
              <w:rPr>
                <w:rFonts w:cs="宋体"/>
                <w:kern w:val="0"/>
                <w:sz w:val="24"/>
              </w:rPr>
              <w:t>30s</w:t>
            </w:r>
            <w:r>
              <w:rPr>
                <w:rFonts w:hint="eastAsia" w:cs="宋体"/>
                <w:kern w:val="0"/>
                <w:sz w:val="24"/>
              </w:rPr>
              <w:t>。</w:t>
            </w:r>
          </w:p>
          <w:p w14:paraId="279AA3E2">
            <w:pPr>
              <w:adjustRightInd w:val="0"/>
              <w:snapToGrid w:val="0"/>
              <w:rPr>
                <w:rFonts w:cs="宋体"/>
                <w:kern w:val="0"/>
                <w:sz w:val="24"/>
              </w:rPr>
            </w:pPr>
            <w:r>
              <w:rPr>
                <w:rFonts w:hint="eastAsia" w:cs="宋体"/>
                <w:kern w:val="0"/>
                <w:sz w:val="24"/>
              </w:rPr>
              <w:t>五、</w:t>
            </w:r>
            <w:r>
              <w:rPr>
                <w:rFonts w:cs="宋体"/>
                <w:kern w:val="0"/>
                <w:sz w:val="24"/>
              </w:rPr>
              <w:t>不低于ExibIICT4Gb</w:t>
            </w:r>
            <w:r>
              <w:rPr>
                <w:rFonts w:hint="eastAsia" w:cs="宋体"/>
                <w:kern w:val="0"/>
                <w:sz w:val="24"/>
              </w:rPr>
              <w:t>的防爆</w:t>
            </w:r>
            <w:r>
              <w:rPr>
                <w:rFonts w:cs="宋体"/>
                <w:kern w:val="0"/>
                <w:sz w:val="24"/>
              </w:rPr>
              <w:t>等级</w:t>
            </w:r>
            <w:r>
              <w:rPr>
                <w:rFonts w:hint="eastAsia" w:cs="宋体"/>
                <w:kern w:val="0"/>
                <w:sz w:val="24"/>
              </w:rPr>
              <w:t>。</w:t>
            </w:r>
          </w:p>
          <w:p w14:paraId="46FA2CC3">
            <w:pPr>
              <w:adjustRightInd w:val="0"/>
              <w:snapToGrid w:val="0"/>
              <w:rPr>
                <w:rFonts w:cs="宋体"/>
                <w:kern w:val="0"/>
                <w:sz w:val="24"/>
              </w:rPr>
            </w:pPr>
            <w:r>
              <w:rPr>
                <w:rFonts w:hint="eastAsia" w:cs="宋体"/>
                <w:kern w:val="0"/>
                <w:sz w:val="24"/>
              </w:rPr>
              <w:t>六、使用温度范围：≥</w:t>
            </w:r>
            <w:r>
              <w:rPr>
                <w:rFonts w:cs="宋体"/>
                <w:kern w:val="0"/>
                <w:sz w:val="24"/>
              </w:rPr>
              <w:t>-20</w:t>
            </w:r>
            <w:r>
              <w:rPr>
                <w:rFonts w:hint="eastAsia" w:cs="宋体"/>
                <w:kern w:val="0"/>
                <w:sz w:val="24"/>
              </w:rPr>
              <w:t>℃～</w:t>
            </w:r>
            <w:r>
              <w:rPr>
                <w:rFonts w:cs="宋体"/>
                <w:kern w:val="0"/>
                <w:sz w:val="24"/>
              </w:rPr>
              <w:t>50</w:t>
            </w:r>
            <w:r>
              <w:rPr>
                <w:rFonts w:hint="eastAsia" w:cs="宋体"/>
                <w:kern w:val="0"/>
                <w:sz w:val="24"/>
              </w:rPr>
              <w:t>℃。</w:t>
            </w:r>
          </w:p>
          <w:p w14:paraId="2F10FBBC">
            <w:pPr>
              <w:adjustRightInd w:val="0"/>
              <w:snapToGrid w:val="0"/>
              <w:rPr>
                <w:rFonts w:cs="宋体"/>
                <w:kern w:val="0"/>
                <w:sz w:val="24"/>
              </w:rPr>
            </w:pPr>
            <w:r>
              <w:rPr>
                <w:rFonts w:hint="eastAsia" w:cs="宋体"/>
                <w:kern w:val="0"/>
                <w:sz w:val="24"/>
              </w:rPr>
              <w:t>七、可显示的内容：</w:t>
            </w:r>
          </w:p>
          <w:p w14:paraId="295B2DE1">
            <w:pPr>
              <w:adjustRightInd w:val="0"/>
              <w:snapToGrid w:val="0"/>
              <w:rPr>
                <w:rFonts w:cs="宋体"/>
                <w:kern w:val="0"/>
                <w:sz w:val="24"/>
              </w:rPr>
            </w:pPr>
            <w:r>
              <w:rPr>
                <w:rFonts w:hint="eastAsia" w:cs="宋体"/>
                <w:kern w:val="0"/>
                <w:sz w:val="24"/>
              </w:rPr>
              <w:t>传感器名称、实时检测值，所有检测的最高和最低值、</w:t>
            </w:r>
            <w:r>
              <w:rPr>
                <w:rFonts w:cs="宋体"/>
                <w:kern w:val="0"/>
                <w:sz w:val="24"/>
              </w:rPr>
              <w:t>TWA/STEL</w:t>
            </w:r>
            <w:r>
              <w:rPr>
                <w:rFonts w:hint="eastAsia" w:cs="宋体"/>
                <w:kern w:val="0"/>
                <w:sz w:val="24"/>
              </w:rPr>
              <w:t>值（氧气和可燃气除外）、电池电压、仪器运行时间，数据采集开关状态、泵状态、跌倒报警等。</w:t>
            </w:r>
          </w:p>
          <w:p w14:paraId="14AF1B85">
            <w:pPr>
              <w:adjustRightInd w:val="0"/>
              <w:snapToGrid w:val="0"/>
              <w:rPr>
                <w:rFonts w:cs="宋体"/>
                <w:kern w:val="0"/>
                <w:sz w:val="24"/>
              </w:rPr>
            </w:pPr>
            <w:r>
              <w:rPr>
                <w:rFonts w:hint="eastAsia" w:cs="宋体"/>
                <w:kern w:val="0"/>
                <w:sz w:val="24"/>
              </w:rPr>
              <w:t>八、报警方式：蜂鸣器、</w:t>
            </w:r>
            <w:r>
              <w:rPr>
                <w:rFonts w:cs="宋体"/>
                <w:kern w:val="0"/>
                <w:sz w:val="24"/>
              </w:rPr>
              <w:t>LED</w:t>
            </w:r>
            <w:r>
              <w:rPr>
                <w:rFonts w:hint="eastAsia" w:cs="宋体"/>
                <w:kern w:val="0"/>
                <w:sz w:val="24"/>
              </w:rPr>
              <w:t>闪烁、振动。蜂鸣器声响≥</w:t>
            </w:r>
            <w:r>
              <w:rPr>
                <w:rFonts w:cs="宋体"/>
                <w:kern w:val="0"/>
                <w:sz w:val="24"/>
              </w:rPr>
              <w:t>100dB</w:t>
            </w:r>
            <w:r>
              <w:rPr>
                <w:rFonts w:hint="eastAsia" w:cs="宋体"/>
                <w:kern w:val="0"/>
                <w:sz w:val="24"/>
              </w:rPr>
              <w:t>。</w:t>
            </w:r>
          </w:p>
          <w:p w14:paraId="522BD02C">
            <w:pPr>
              <w:adjustRightInd w:val="0"/>
              <w:snapToGrid w:val="0"/>
              <w:rPr>
                <w:rFonts w:cs="宋体"/>
                <w:kern w:val="0"/>
                <w:sz w:val="24"/>
              </w:rPr>
            </w:pPr>
            <w:r>
              <w:rPr>
                <w:rFonts w:hint="eastAsia" w:cs="宋体"/>
                <w:kern w:val="0"/>
                <w:sz w:val="24"/>
              </w:rPr>
              <w:t>九、报警信号：高</w:t>
            </w:r>
            <w:r>
              <w:rPr>
                <w:rFonts w:cs="宋体"/>
                <w:kern w:val="0"/>
                <w:sz w:val="24"/>
              </w:rPr>
              <w:t>/</w:t>
            </w:r>
            <w:r>
              <w:rPr>
                <w:rFonts w:hint="eastAsia" w:cs="宋体"/>
                <w:kern w:val="0"/>
                <w:sz w:val="24"/>
              </w:rPr>
              <w:t>低浓度报警、</w:t>
            </w:r>
            <w:r>
              <w:rPr>
                <w:rFonts w:cs="宋体"/>
                <w:kern w:val="0"/>
                <w:sz w:val="24"/>
              </w:rPr>
              <w:t>TWA/STEL</w:t>
            </w:r>
            <w:r>
              <w:rPr>
                <w:rFonts w:hint="eastAsia" w:cs="宋体"/>
                <w:kern w:val="0"/>
                <w:sz w:val="24"/>
              </w:rPr>
              <w:t>报警（氧气和可燃气除外）、电池电量不足报警、传感器故障报警、泵堵塞报警、跌倒报警等。</w:t>
            </w:r>
          </w:p>
          <w:p w14:paraId="03834140">
            <w:pPr>
              <w:adjustRightInd w:val="0"/>
              <w:snapToGrid w:val="0"/>
              <w:rPr>
                <w:rFonts w:cs="宋体"/>
                <w:kern w:val="0"/>
                <w:sz w:val="24"/>
              </w:rPr>
            </w:pPr>
            <w:r>
              <w:rPr>
                <w:rFonts w:hint="eastAsia" w:cs="宋体"/>
                <w:kern w:val="0"/>
                <w:sz w:val="24"/>
              </w:rPr>
              <w:t>十、重量（含电池）≤</w:t>
            </w:r>
            <w:r>
              <w:rPr>
                <w:rFonts w:cs="宋体"/>
                <w:kern w:val="0"/>
                <w:sz w:val="24"/>
              </w:rPr>
              <w:t>600g</w:t>
            </w:r>
            <w:r>
              <w:rPr>
                <w:rFonts w:hint="eastAsia" w:cs="宋体"/>
                <w:kern w:val="0"/>
                <w:sz w:val="24"/>
              </w:rPr>
              <w:t>。</w:t>
            </w:r>
          </w:p>
          <w:p w14:paraId="0181A81D">
            <w:pPr>
              <w:adjustRightInd w:val="0"/>
              <w:snapToGrid w:val="0"/>
              <w:rPr>
                <w:rFonts w:cs="宋体"/>
                <w:kern w:val="0"/>
                <w:sz w:val="24"/>
              </w:rPr>
            </w:pPr>
            <w:r>
              <w:rPr>
                <w:rFonts w:hint="eastAsia" w:cs="宋体"/>
                <w:kern w:val="0"/>
                <w:sz w:val="24"/>
              </w:rPr>
              <w:t>十一、整套含主机、充电器、充电适配器</w:t>
            </w:r>
            <w:r>
              <w:rPr>
                <w:rFonts w:cs="宋体"/>
                <w:kern w:val="0"/>
                <w:sz w:val="24"/>
              </w:rPr>
              <w:t>、</w:t>
            </w:r>
            <w:r>
              <w:rPr>
                <w:rFonts w:hint="eastAsia" w:cs="宋体"/>
                <w:kern w:val="0"/>
                <w:sz w:val="24"/>
              </w:rPr>
              <w:t>数据线、标定适配器、电子说明书等。</w:t>
            </w:r>
          </w:p>
          <w:p w14:paraId="7673DDC4">
            <w:pPr>
              <w:widowControl/>
              <w:adjustRightInd w:val="0"/>
              <w:snapToGrid w:val="0"/>
              <w:rPr>
                <w:rFonts w:cs="宋体"/>
                <w:kern w:val="0"/>
                <w:sz w:val="24"/>
              </w:rPr>
            </w:pPr>
            <w:r>
              <w:rPr>
                <w:rFonts w:hint="eastAsia" w:cs="宋体"/>
                <w:kern w:val="0"/>
                <w:sz w:val="24"/>
              </w:rPr>
              <w:t>十二、样品评测要求（此项只作为投标样品评测要求，不在负偏离评分时予以扣分）</w:t>
            </w:r>
          </w:p>
          <w:p w14:paraId="1AA46CC2">
            <w:pPr>
              <w:widowControl/>
              <w:adjustRightInd w:val="0"/>
              <w:snapToGrid w:val="0"/>
              <w:rPr>
                <w:rFonts w:cs="宋体"/>
                <w:kern w:val="0"/>
                <w:sz w:val="24"/>
              </w:rPr>
            </w:pPr>
            <w:r>
              <w:rPr>
                <w:rFonts w:hint="eastAsia" w:cs="宋体"/>
                <w:kern w:val="0"/>
                <w:sz w:val="24"/>
              </w:rPr>
              <w:t>（1）现场进行气体检测，显示界面为中文，能够根据灾害现场情况，随时切换检测不同可燃气体的模式，能够准确检测出有毒气体并发出报警。</w:t>
            </w:r>
          </w:p>
          <w:p w14:paraId="7AF4E0BD">
            <w:pPr>
              <w:adjustRightInd w:val="0"/>
              <w:snapToGrid w:val="0"/>
              <w:rPr>
                <w:sz w:val="24"/>
              </w:rPr>
            </w:pPr>
            <w:r>
              <w:rPr>
                <w:rFonts w:hint="eastAsia" w:cs="宋体"/>
                <w:kern w:val="0"/>
                <w:sz w:val="24"/>
              </w:rPr>
              <w:t>（2）称量有毒气体检测仪重量。</w:t>
            </w:r>
          </w:p>
        </w:tc>
      </w:tr>
      <w:tr w14:paraId="01873691">
        <w:tblPrEx>
          <w:tblCellMar>
            <w:top w:w="0" w:type="dxa"/>
            <w:left w:w="108" w:type="dxa"/>
            <w:bottom w:w="0" w:type="dxa"/>
            <w:right w:w="108" w:type="dxa"/>
          </w:tblCellMar>
        </w:tblPrEx>
        <w:trPr>
          <w:jc w:val="center"/>
        </w:trPr>
        <w:tc>
          <w:tcPr>
            <w:tcW w:w="669" w:type="dxa"/>
            <w:tcBorders>
              <w:top w:val="single" w:color="auto" w:sz="8" w:space="0"/>
              <w:left w:val="single" w:color="auto" w:sz="8" w:space="0"/>
              <w:bottom w:val="single" w:color="auto" w:sz="8" w:space="0"/>
              <w:right w:val="single" w:color="auto" w:sz="8" w:space="0"/>
            </w:tcBorders>
            <w:vAlign w:val="center"/>
          </w:tcPr>
          <w:p w14:paraId="722EAF2F">
            <w:pPr>
              <w:widowControl/>
              <w:adjustRightInd w:val="0"/>
              <w:snapToGrid w:val="0"/>
              <w:jc w:val="center"/>
              <w:rPr>
                <w:kern w:val="0"/>
                <w:sz w:val="24"/>
              </w:rPr>
            </w:pPr>
            <w:r>
              <w:rPr>
                <w:rFonts w:hint="eastAsia"/>
                <w:kern w:val="0"/>
                <w:sz w:val="24"/>
              </w:rPr>
              <w:t>3</w:t>
            </w:r>
          </w:p>
        </w:tc>
        <w:tc>
          <w:tcPr>
            <w:tcW w:w="1194" w:type="dxa"/>
            <w:tcBorders>
              <w:top w:val="single" w:color="auto" w:sz="8" w:space="0"/>
              <w:left w:val="nil"/>
              <w:bottom w:val="single" w:color="auto" w:sz="8" w:space="0"/>
              <w:right w:val="single" w:color="auto" w:sz="8" w:space="0"/>
            </w:tcBorders>
            <w:vAlign w:val="center"/>
          </w:tcPr>
          <w:p w14:paraId="3CE709C6">
            <w:pPr>
              <w:widowControl/>
              <w:adjustRightInd w:val="0"/>
              <w:snapToGrid w:val="0"/>
              <w:jc w:val="center"/>
              <w:rPr>
                <w:kern w:val="0"/>
                <w:sz w:val="24"/>
              </w:rPr>
            </w:pPr>
            <w:r>
              <w:rPr>
                <w:rFonts w:hint="eastAsia"/>
                <w:kern w:val="0"/>
                <w:sz w:val="24"/>
                <w:szCs w:val="24"/>
              </w:rPr>
              <w:t>可燃气体检测仪</w:t>
            </w:r>
          </w:p>
        </w:tc>
        <w:tc>
          <w:tcPr>
            <w:tcW w:w="673" w:type="dxa"/>
            <w:tcBorders>
              <w:top w:val="single" w:color="auto" w:sz="8" w:space="0"/>
              <w:left w:val="nil"/>
              <w:bottom w:val="single" w:color="auto" w:sz="8" w:space="0"/>
              <w:right w:val="single" w:color="auto" w:sz="8" w:space="0"/>
            </w:tcBorders>
            <w:vAlign w:val="center"/>
          </w:tcPr>
          <w:p w14:paraId="74A23B50">
            <w:pPr>
              <w:widowControl/>
              <w:adjustRightInd w:val="0"/>
              <w:snapToGrid w:val="0"/>
              <w:jc w:val="center"/>
              <w:textAlignment w:val="center"/>
              <w:rPr>
                <w:kern w:val="0"/>
                <w:sz w:val="24"/>
              </w:rPr>
            </w:pPr>
            <w:r>
              <w:rPr>
                <w:rFonts w:hint="eastAsia" w:ascii="宋体" w:hAnsi="宋体" w:cs="宋体"/>
                <w:kern w:val="0"/>
                <w:sz w:val="24"/>
                <w:szCs w:val="24"/>
              </w:rPr>
              <w:t>9个</w:t>
            </w:r>
          </w:p>
        </w:tc>
        <w:tc>
          <w:tcPr>
            <w:tcW w:w="5992" w:type="dxa"/>
            <w:tcBorders>
              <w:top w:val="single" w:color="auto" w:sz="8" w:space="0"/>
              <w:left w:val="nil"/>
              <w:bottom w:val="single" w:color="auto" w:sz="8" w:space="0"/>
              <w:right w:val="single" w:color="auto" w:sz="8" w:space="0"/>
            </w:tcBorders>
            <w:vAlign w:val="center"/>
          </w:tcPr>
          <w:p w14:paraId="77716480">
            <w:pPr>
              <w:adjustRightInd w:val="0"/>
              <w:snapToGrid w:val="0"/>
              <w:rPr>
                <w:rFonts w:cs="宋体"/>
                <w:kern w:val="0"/>
                <w:sz w:val="24"/>
              </w:rPr>
            </w:pPr>
            <w:r>
              <w:rPr>
                <w:rFonts w:hint="eastAsia" w:cs="宋体"/>
                <w:kern w:val="0"/>
                <w:sz w:val="24"/>
              </w:rPr>
              <w:t>用于检测事故现场检测易燃易爆气体。符合</w:t>
            </w:r>
            <w:r>
              <w:rPr>
                <w:rFonts w:cs="宋体"/>
                <w:kern w:val="0"/>
                <w:sz w:val="24"/>
              </w:rPr>
              <w:t>国内</w:t>
            </w:r>
            <w:r>
              <w:rPr>
                <w:rFonts w:hint="eastAsia" w:cs="宋体"/>
                <w:kern w:val="0"/>
                <w:sz w:val="24"/>
              </w:rPr>
              <w:t>或</w:t>
            </w:r>
            <w:r>
              <w:rPr>
                <w:rFonts w:cs="宋体"/>
                <w:kern w:val="0"/>
                <w:sz w:val="24"/>
              </w:rPr>
              <w:t>国际相关标准。</w:t>
            </w:r>
          </w:p>
          <w:p w14:paraId="27462FC6">
            <w:pPr>
              <w:adjustRightInd w:val="0"/>
              <w:snapToGrid w:val="0"/>
              <w:rPr>
                <w:rFonts w:cs="宋体"/>
                <w:kern w:val="0"/>
                <w:sz w:val="24"/>
              </w:rPr>
            </w:pPr>
            <w:r>
              <w:rPr>
                <w:rFonts w:hint="eastAsia" w:cs="宋体"/>
                <w:kern w:val="0"/>
                <w:sz w:val="24"/>
              </w:rPr>
              <w:t>一、配置</w:t>
            </w:r>
            <w:r>
              <w:rPr>
                <w:rFonts w:cs="宋体"/>
                <w:kern w:val="0"/>
                <w:sz w:val="24"/>
              </w:rPr>
              <w:t>1</w:t>
            </w:r>
            <w:r>
              <w:rPr>
                <w:rFonts w:hint="eastAsia" w:cs="宋体"/>
                <w:kern w:val="0"/>
                <w:sz w:val="24"/>
              </w:rPr>
              <w:t>个</w:t>
            </w:r>
            <w:r>
              <w:rPr>
                <w:rFonts w:cs="宋体"/>
                <w:kern w:val="0"/>
                <w:sz w:val="24"/>
              </w:rPr>
              <w:t>LEL</w:t>
            </w:r>
            <w:r>
              <w:rPr>
                <w:rFonts w:hint="eastAsia" w:cs="宋体"/>
                <w:kern w:val="0"/>
                <w:sz w:val="24"/>
              </w:rPr>
              <w:t>传感器，可检测</w:t>
            </w:r>
            <w:r>
              <w:rPr>
                <w:rFonts w:cs="宋体"/>
                <w:kern w:val="0"/>
                <w:sz w:val="24"/>
              </w:rPr>
              <w:t>20</w:t>
            </w:r>
            <w:r>
              <w:rPr>
                <w:rFonts w:hint="eastAsia" w:cs="宋体"/>
                <w:kern w:val="0"/>
                <w:sz w:val="24"/>
              </w:rPr>
              <w:t>种以上可燃性气体。</w:t>
            </w:r>
            <w:r>
              <w:rPr>
                <w:rFonts w:cs="宋体"/>
                <w:kern w:val="0"/>
                <w:sz w:val="24"/>
              </w:rPr>
              <w:t>LEL</w:t>
            </w:r>
            <w:r>
              <w:rPr>
                <w:rFonts w:hint="eastAsia" w:cs="宋体"/>
                <w:kern w:val="0"/>
                <w:sz w:val="24"/>
              </w:rPr>
              <w:t>传感器参数：检测范围≥</w:t>
            </w:r>
            <w:r>
              <w:rPr>
                <w:rFonts w:cs="宋体"/>
                <w:kern w:val="0"/>
                <w:sz w:val="24"/>
              </w:rPr>
              <w:t>0</w:t>
            </w:r>
            <w:r>
              <w:rPr>
                <w:rFonts w:hint="eastAsia" w:cs="宋体"/>
                <w:kern w:val="0"/>
                <w:sz w:val="24"/>
              </w:rPr>
              <w:t>～</w:t>
            </w:r>
            <w:r>
              <w:rPr>
                <w:rFonts w:cs="宋体"/>
                <w:kern w:val="0"/>
                <w:sz w:val="24"/>
              </w:rPr>
              <w:t>100%LEL</w:t>
            </w:r>
            <w:r>
              <w:rPr>
                <w:rFonts w:hint="eastAsia" w:cs="宋体"/>
                <w:kern w:val="0"/>
                <w:sz w:val="24"/>
              </w:rPr>
              <w:t>，分辨率精于或等于</w:t>
            </w:r>
            <w:r>
              <w:rPr>
                <w:rFonts w:cs="宋体"/>
                <w:kern w:val="0"/>
                <w:sz w:val="24"/>
              </w:rPr>
              <w:t>1%LEL</w:t>
            </w:r>
            <w:r>
              <w:rPr>
                <w:rFonts w:hint="eastAsia" w:cs="宋体"/>
                <w:kern w:val="0"/>
                <w:sz w:val="24"/>
              </w:rPr>
              <w:t>，响应时间≤</w:t>
            </w:r>
            <w:r>
              <w:rPr>
                <w:rFonts w:cs="宋体"/>
                <w:kern w:val="0"/>
                <w:sz w:val="24"/>
              </w:rPr>
              <w:t>15s</w:t>
            </w:r>
            <w:r>
              <w:rPr>
                <w:rFonts w:hint="eastAsia" w:cs="宋体"/>
                <w:kern w:val="0"/>
                <w:sz w:val="24"/>
              </w:rPr>
              <w:t>，检测精度≤±</w:t>
            </w:r>
            <w:r>
              <w:rPr>
                <w:rFonts w:cs="宋体"/>
                <w:kern w:val="0"/>
                <w:sz w:val="24"/>
              </w:rPr>
              <w:t>3%</w:t>
            </w:r>
            <w:r>
              <w:rPr>
                <w:rFonts w:hint="eastAsia" w:cs="宋体"/>
                <w:kern w:val="0"/>
                <w:sz w:val="24"/>
              </w:rPr>
              <w:t>。</w:t>
            </w:r>
          </w:p>
          <w:p w14:paraId="0070813C">
            <w:pPr>
              <w:adjustRightInd w:val="0"/>
              <w:snapToGrid w:val="0"/>
              <w:rPr>
                <w:rFonts w:cs="宋体"/>
                <w:kern w:val="0"/>
                <w:sz w:val="24"/>
              </w:rPr>
            </w:pPr>
            <w:r>
              <w:rPr>
                <w:rFonts w:hint="eastAsia" w:cs="宋体"/>
                <w:kern w:val="0"/>
                <w:sz w:val="24"/>
              </w:rPr>
              <w:t>二、内置气体数据库，救援人员可根据灾害现场情况，随时切换检测气体的模式。</w:t>
            </w:r>
          </w:p>
          <w:p w14:paraId="41EDF4FF">
            <w:pPr>
              <w:adjustRightInd w:val="0"/>
              <w:snapToGrid w:val="0"/>
              <w:rPr>
                <w:rFonts w:cs="宋体"/>
                <w:kern w:val="0"/>
                <w:sz w:val="24"/>
              </w:rPr>
            </w:pPr>
            <w:r>
              <w:rPr>
                <w:rFonts w:hint="eastAsia" w:cs="宋体"/>
                <w:kern w:val="0"/>
                <w:sz w:val="24"/>
              </w:rPr>
              <w:t>三、采样方式为泵吸式，带防水吸入装置。</w:t>
            </w:r>
          </w:p>
          <w:p w14:paraId="797DAAC0">
            <w:pPr>
              <w:adjustRightInd w:val="0"/>
              <w:snapToGrid w:val="0"/>
              <w:rPr>
                <w:rFonts w:cs="宋体"/>
                <w:kern w:val="0"/>
                <w:sz w:val="24"/>
              </w:rPr>
            </w:pPr>
            <w:r>
              <w:rPr>
                <w:rFonts w:hint="eastAsia" w:cs="宋体"/>
                <w:kern w:val="0"/>
                <w:sz w:val="24"/>
              </w:rPr>
              <w:t>四、防水防尘等级：≥</w:t>
            </w:r>
            <w:r>
              <w:rPr>
                <w:rFonts w:cs="宋体"/>
                <w:kern w:val="0"/>
                <w:sz w:val="24"/>
              </w:rPr>
              <w:t>IP65</w:t>
            </w:r>
            <w:r>
              <w:rPr>
                <w:rFonts w:hint="eastAsia" w:cs="宋体"/>
                <w:kern w:val="0"/>
                <w:sz w:val="24"/>
              </w:rPr>
              <w:t>。</w:t>
            </w:r>
          </w:p>
          <w:p w14:paraId="136D8508">
            <w:pPr>
              <w:adjustRightInd w:val="0"/>
              <w:snapToGrid w:val="0"/>
              <w:rPr>
                <w:rFonts w:cs="宋体"/>
                <w:kern w:val="0"/>
                <w:sz w:val="24"/>
              </w:rPr>
            </w:pPr>
            <w:r>
              <w:rPr>
                <w:rFonts w:hint="eastAsia" w:cs="宋体"/>
                <w:kern w:val="0"/>
                <w:sz w:val="24"/>
              </w:rPr>
              <w:t>五、使用温度范围：≥</w:t>
            </w:r>
            <w:r>
              <w:rPr>
                <w:rFonts w:cs="宋体"/>
                <w:kern w:val="0"/>
                <w:sz w:val="24"/>
              </w:rPr>
              <w:t>-20</w:t>
            </w:r>
            <w:r>
              <w:rPr>
                <w:rFonts w:hint="eastAsia" w:cs="宋体"/>
                <w:kern w:val="0"/>
                <w:sz w:val="24"/>
              </w:rPr>
              <w:t>℃～</w:t>
            </w:r>
            <w:r>
              <w:rPr>
                <w:rFonts w:cs="宋体"/>
                <w:kern w:val="0"/>
                <w:sz w:val="24"/>
              </w:rPr>
              <w:t>50</w:t>
            </w:r>
            <w:r>
              <w:rPr>
                <w:rFonts w:hint="eastAsia" w:cs="宋体"/>
                <w:kern w:val="0"/>
                <w:sz w:val="24"/>
              </w:rPr>
              <w:t>℃。</w:t>
            </w:r>
          </w:p>
          <w:p w14:paraId="0F1C5016">
            <w:pPr>
              <w:adjustRightInd w:val="0"/>
              <w:snapToGrid w:val="0"/>
              <w:rPr>
                <w:rFonts w:cs="宋体"/>
                <w:kern w:val="0"/>
                <w:sz w:val="24"/>
              </w:rPr>
            </w:pPr>
            <w:r>
              <w:rPr>
                <w:rFonts w:hint="eastAsia" w:cs="宋体"/>
                <w:kern w:val="0"/>
                <w:sz w:val="24"/>
              </w:rPr>
              <w:t>六、显示中文语言和化学符号。</w:t>
            </w:r>
          </w:p>
          <w:p w14:paraId="41F78FF1">
            <w:pPr>
              <w:adjustRightInd w:val="0"/>
              <w:snapToGrid w:val="0"/>
              <w:rPr>
                <w:rFonts w:cs="宋体"/>
                <w:kern w:val="0"/>
                <w:sz w:val="24"/>
              </w:rPr>
            </w:pPr>
            <w:r>
              <w:rPr>
                <w:rFonts w:hint="eastAsia" w:cs="宋体"/>
                <w:kern w:val="0"/>
                <w:sz w:val="24"/>
              </w:rPr>
              <w:t>七、显示内容：显示实时检测值、峰值、电池电压、存储状态、泵状态。</w:t>
            </w:r>
          </w:p>
          <w:p w14:paraId="6028878F">
            <w:pPr>
              <w:adjustRightInd w:val="0"/>
              <w:snapToGrid w:val="0"/>
              <w:rPr>
                <w:rFonts w:cs="宋体"/>
                <w:kern w:val="0"/>
                <w:sz w:val="24"/>
              </w:rPr>
            </w:pPr>
            <w:r>
              <w:rPr>
                <w:rFonts w:hint="eastAsia" w:cs="宋体"/>
                <w:kern w:val="0"/>
                <w:sz w:val="24"/>
              </w:rPr>
              <w:t>八、报警方式：蜂鸣器、</w:t>
            </w:r>
            <w:r>
              <w:rPr>
                <w:rFonts w:cs="宋体"/>
                <w:kern w:val="0"/>
                <w:sz w:val="24"/>
              </w:rPr>
              <w:t>LED</w:t>
            </w:r>
            <w:r>
              <w:rPr>
                <w:rFonts w:hint="eastAsia" w:cs="宋体"/>
                <w:kern w:val="0"/>
                <w:sz w:val="24"/>
              </w:rPr>
              <w:t>闪烁，蜂鸣器音量≥</w:t>
            </w:r>
            <w:r>
              <w:rPr>
                <w:rFonts w:cs="宋体"/>
                <w:kern w:val="0"/>
                <w:sz w:val="24"/>
              </w:rPr>
              <w:t>100dB</w:t>
            </w:r>
            <w:r>
              <w:rPr>
                <w:rFonts w:hint="eastAsia" w:cs="宋体"/>
                <w:kern w:val="0"/>
                <w:sz w:val="24"/>
              </w:rPr>
              <w:t>。</w:t>
            </w:r>
          </w:p>
          <w:p w14:paraId="12A6DE04">
            <w:pPr>
              <w:adjustRightInd w:val="0"/>
              <w:snapToGrid w:val="0"/>
              <w:rPr>
                <w:rFonts w:cs="宋体"/>
                <w:kern w:val="0"/>
                <w:sz w:val="24"/>
              </w:rPr>
            </w:pPr>
            <w:r>
              <w:rPr>
                <w:rFonts w:hint="eastAsia" w:cs="宋体"/>
                <w:kern w:val="0"/>
                <w:sz w:val="24"/>
              </w:rPr>
              <w:t>九、报警信号：高</w:t>
            </w:r>
            <w:r>
              <w:rPr>
                <w:rFonts w:cs="宋体"/>
                <w:kern w:val="0"/>
                <w:sz w:val="24"/>
              </w:rPr>
              <w:t>/</w:t>
            </w:r>
            <w:r>
              <w:rPr>
                <w:rFonts w:hint="eastAsia" w:cs="宋体"/>
                <w:kern w:val="0"/>
                <w:sz w:val="24"/>
              </w:rPr>
              <w:t>低浓度报警、电池电量不足报警、传感器故障报警、泵阻塞报警。</w:t>
            </w:r>
          </w:p>
          <w:p w14:paraId="0A656EF8">
            <w:pPr>
              <w:adjustRightInd w:val="0"/>
              <w:snapToGrid w:val="0"/>
              <w:rPr>
                <w:rFonts w:cs="宋体"/>
                <w:kern w:val="0"/>
                <w:sz w:val="24"/>
              </w:rPr>
            </w:pPr>
            <w:r>
              <w:rPr>
                <w:rFonts w:hint="eastAsia" w:cs="宋体"/>
                <w:kern w:val="0"/>
                <w:sz w:val="24"/>
              </w:rPr>
              <w:t>十、可数据存储。</w:t>
            </w:r>
          </w:p>
          <w:p w14:paraId="20E75A12">
            <w:pPr>
              <w:adjustRightInd w:val="0"/>
              <w:snapToGrid w:val="0"/>
              <w:rPr>
                <w:rFonts w:cs="宋体"/>
                <w:kern w:val="0"/>
                <w:sz w:val="24"/>
              </w:rPr>
            </w:pPr>
            <w:r>
              <w:rPr>
                <w:rFonts w:hint="eastAsia" w:cs="宋体"/>
                <w:kern w:val="0"/>
                <w:sz w:val="24"/>
              </w:rPr>
              <w:t>十一、连续工作时间：≥</w:t>
            </w:r>
            <w:r>
              <w:rPr>
                <w:rFonts w:cs="宋体"/>
                <w:kern w:val="0"/>
                <w:sz w:val="24"/>
              </w:rPr>
              <w:t>15</w:t>
            </w:r>
            <w:r>
              <w:rPr>
                <w:rFonts w:hint="eastAsia" w:cs="宋体"/>
                <w:kern w:val="0"/>
                <w:sz w:val="24"/>
              </w:rPr>
              <w:t>h。</w:t>
            </w:r>
          </w:p>
          <w:p w14:paraId="761FABF4">
            <w:pPr>
              <w:adjustRightInd w:val="0"/>
              <w:snapToGrid w:val="0"/>
              <w:rPr>
                <w:rFonts w:cs="宋体"/>
                <w:kern w:val="0"/>
                <w:sz w:val="24"/>
              </w:rPr>
            </w:pPr>
            <w:r>
              <w:rPr>
                <w:rFonts w:hint="eastAsia" w:cs="宋体"/>
                <w:kern w:val="0"/>
                <w:sz w:val="24"/>
              </w:rPr>
              <w:t>十二、重量（含锂电池）：≤</w:t>
            </w:r>
            <w:r>
              <w:rPr>
                <w:rFonts w:cs="宋体"/>
                <w:kern w:val="0"/>
                <w:sz w:val="24"/>
              </w:rPr>
              <w:t>750g</w:t>
            </w:r>
            <w:r>
              <w:rPr>
                <w:rFonts w:hint="eastAsia" w:cs="宋体"/>
                <w:kern w:val="0"/>
                <w:sz w:val="24"/>
              </w:rPr>
              <w:t>。</w:t>
            </w:r>
          </w:p>
          <w:p w14:paraId="24E757D1">
            <w:pPr>
              <w:adjustRightInd w:val="0"/>
              <w:snapToGrid w:val="0"/>
              <w:rPr>
                <w:rFonts w:cs="宋体"/>
                <w:kern w:val="0"/>
                <w:sz w:val="24"/>
              </w:rPr>
            </w:pPr>
            <w:r>
              <w:rPr>
                <w:rFonts w:hint="eastAsia" w:cs="宋体"/>
                <w:kern w:val="0"/>
                <w:sz w:val="24"/>
              </w:rPr>
              <w:t>十三、</w:t>
            </w:r>
            <w:r>
              <w:rPr>
                <w:rFonts w:cs="宋体"/>
                <w:kern w:val="0"/>
                <w:sz w:val="24"/>
              </w:rPr>
              <w:t>不低于ExibIICT4Gb</w:t>
            </w:r>
            <w:r>
              <w:rPr>
                <w:rFonts w:hint="eastAsia" w:cs="宋体"/>
                <w:kern w:val="0"/>
                <w:sz w:val="24"/>
              </w:rPr>
              <w:t>的防爆</w:t>
            </w:r>
            <w:r>
              <w:rPr>
                <w:rFonts w:cs="宋体"/>
                <w:kern w:val="0"/>
                <w:sz w:val="24"/>
              </w:rPr>
              <w:t>等级。</w:t>
            </w:r>
          </w:p>
          <w:p w14:paraId="2480E7C8">
            <w:pPr>
              <w:adjustRightInd w:val="0"/>
              <w:snapToGrid w:val="0"/>
              <w:rPr>
                <w:rFonts w:cs="宋体"/>
                <w:kern w:val="0"/>
                <w:sz w:val="24"/>
              </w:rPr>
            </w:pPr>
            <w:r>
              <w:rPr>
                <w:rFonts w:hint="eastAsia" w:cs="宋体"/>
                <w:kern w:val="0"/>
                <w:sz w:val="24"/>
              </w:rPr>
              <w:t>十四、整套含主机、充电器、进气管及过滤器、充电</w:t>
            </w:r>
            <w:r>
              <w:rPr>
                <w:rFonts w:cs="宋体"/>
                <w:kern w:val="0"/>
                <w:sz w:val="24"/>
              </w:rPr>
              <w:t>/</w:t>
            </w:r>
            <w:r>
              <w:rPr>
                <w:rFonts w:hint="eastAsia" w:cs="宋体"/>
                <w:kern w:val="0"/>
                <w:sz w:val="24"/>
              </w:rPr>
              <w:t>数据下载底座、便携软包。</w:t>
            </w:r>
          </w:p>
          <w:p w14:paraId="3DA7D9EC">
            <w:pPr>
              <w:adjustRightInd w:val="0"/>
              <w:snapToGrid w:val="0"/>
              <w:rPr>
                <w:rFonts w:cs="宋体"/>
                <w:kern w:val="0"/>
                <w:sz w:val="24"/>
              </w:rPr>
            </w:pPr>
            <w:r>
              <w:rPr>
                <w:rFonts w:hint="eastAsia" w:cs="宋体"/>
                <w:kern w:val="0"/>
                <w:sz w:val="24"/>
              </w:rPr>
              <w:t>十五</w:t>
            </w:r>
            <w:r>
              <w:rPr>
                <w:rFonts w:cs="宋体"/>
                <w:kern w:val="0"/>
                <w:sz w:val="24"/>
              </w:rPr>
              <w:t>、</w:t>
            </w:r>
            <w:r>
              <w:rPr>
                <w:rFonts w:hint="eastAsia" w:cs="宋体"/>
                <w:kern w:val="0"/>
                <w:sz w:val="24"/>
              </w:rPr>
              <w:t>样品评测要求（此项只作为投标样品评测要求，不在负偏离评分时予以扣分）</w:t>
            </w:r>
          </w:p>
          <w:p w14:paraId="7A04DFD9">
            <w:pPr>
              <w:widowControl/>
              <w:adjustRightInd w:val="0"/>
              <w:snapToGrid w:val="0"/>
              <w:rPr>
                <w:rFonts w:cs="宋体"/>
                <w:kern w:val="0"/>
                <w:sz w:val="24"/>
              </w:rPr>
            </w:pPr>
            <w:r>
              <w:rPr>
                <w:rFonts w:hint="eastAsia" w:cs="宋体"/>
                <w:kern w:val="0"/>
                <w:sz w:val="24"/>
              </w:rPr>
              <w:t>（1）现场进行气体检测，显示界面为中文，能够根据灾害现场情况，随时切换检测不同可燃气体的模式，能够准确检测出有毒气体并发出报警。</w:t>
            </w:r>
          </w:p>
          <w:p w14:paraId="29E32B12">
            <w:pPr>
              <w:adjustRightInd w:val="0"/>
              <w:snapToGrid w:val="0"/>
              <w:rPr>
                <w:rFonts w:cs="宋体"/>
                <w:kern w:val="0"/>
                <w:sz w:val="24"/>
              </w:rPr>
            </w:pPr>
            <w:r>
              <w:rPr>
                <w:rFonts w:hint="eastAsia" w:cs="宋体"/>
                <w:kern w:val="0"/>
                <w:sz w:val="24"/>
              </w:rPr>
              <w:t>（2）称量有毒气体检测仪重量。</w:t>
            </w:r>
          </w:p>
        </w:tc>
      </w:tr>
    </w:tbl>
    <w:p w14:paraId="29D65AAE">
      <w:pPr>
        <w:spacing w:line="360" w:lineRule="auto"/>
        <w:ind w:firstLine="480" w:firstLineChars="200"/>
        <w:outlineLvl w:val="0"/>
        <w:rPr>
          <w:sz w:val="24"/>
        </w:rPr>
      </w:pPr>
      <w:r>
        <w:rPr>
          <w:sz w:val="24"/>
        </w:rPr>
        <w:t>第</w:t>
      </w:r>
      <w:r>
        <w:rPr>
          <w:rFonts w:hint="eastAsia"/>
          <w:sz w:val="24"/>
        </w:rPr>
        <w:t>四</w:t>
      </w:r>
      <w:r>
        <w:rPr>
          <w:sz w:val="24"/>
        </w:rPr>
        <w:t>包：</w:t>
      </w:r>
    </w:p>
    <w:tbl>
      <w:tblPr>
        <w:tblStyle w:val="4"/>
        <w:tblW w:w="8528" w:type="dxa"/>
        <w:jc w:val="center"/>
        <w:tblLayout w:type="fixed"/>
        <w:tblCellMar>
          <w:top w:w="0" w:type="dxa"/>
          <w:left w:w="108" w:type="dxa"/>
          <w:bottom w:w="0" w:type="dxa"/>
          <w:right w:w="108" w:type="dxa"/>
        </w:tblCellMar>
      </w:tblPr>
      <w:tblGrid>
        <w:gridCol w:w="679"/>
        <w:gridCol w:w="1162"/>
        <w:gridCol w:w="672"/>
        <w:gridCol w:w="6015"/>
      </w:tblGrid>
      <w:tr w14:paraId="233C6556">
        <w:tblPrEx>
          <w:tblCellMar>
            <w:top w:w="0" w:type="dxa"/>
            <w:left w:w="108" w:type="dxa"/>
            <w:bottom w:w="0" w:type="dxa"/>
            <w:right w:w="108" w:type="dxa"/>
          </w:tblCellMar>
        </w:tblPrEx>
        <w:trPr>
          <w:tblHeader/>
          <w:jc w:val="center"/>
        </w:trPr>
        <w:tc>
          <w:tcPr>
            <w:tcW w:w="679" w:type="dxa"/>
            <w:tcBorders>
              <w:top w:val="single" w:color="auto" w:sz="8" w:space="0"/>
              <w:left w:val="single" w:color="auto" w:sz="8" w:space="0"/>
              <w:bottom w:val="single" w:color="auto" w:sz="8" w:space="0"/>
              <w:right w:val="single" w:color="auto" w:sz="8" w:space="0"/>
            </w:tcBorders>
            <w:vAlign w:val="center"/>
          </w:tcPr>
          <w:p w14:paraId="7F6224F3">
            <w:pPr>
              <w:widowControl/>
              <w:adjustRightInd w:val="0"/>
              <w:snapToGrid w:val="0"/>
              <w:jc w:val="center"/>
              <w:rPr>
                <w:kern w:val="0"/>
                <w:sz w:val="24"/>
              </w:rPr>
            </w:pPr>
            <w:r>
              <w:rPr>
                <w:kern w:val="0"/>
                <w:sz w:val="24"/>
              </w:rPr>
              <w:t>序号</w:t>
            </w:r>
          </w:p>
        </w:tc>
        <w:tc>
          <w:tcPr>
            <w:tcW w:w="1162" w:type="dxa"/>
            <w:tcBorders>
              <w:top w:val="single" w:color="auto" w:sz="8" w:space="0"/>
              <w:left w:val="nil"/>
              <w:bottom w:val="single" w:color="auto" w:sz="8" w:space="0"/>
              <w:right w:val="single" w:color="auto" w:sz="8" w:space="0"/>
            </w:tcBorders>
            <w:vAlign w:val="center"/>
          </w:tcPr>
          <w:p w14:paraId="65EE49AE">
            <w:pPr>
              <w:widowControl/>
              <w:adjustRightInd w:val="0"/>
              <w:snapToGrid w:val="0"/>
              <w:jc w:val="center"/>
              <w:rPr>
                <w:kern w:val="0"/>
                <w:sz w:val="24"/>
              </w:rPr>
            </w:pPr>
            <w:r>
              <w:rPr>
                <w:kern w:val="0"/>
                <w:sz w:val="24"/>
              </w:rPr>
              <w:t>标的名称</w:t>
            </w:r>
          </w:p>
        </w:tc>
        <w:tc>
          <w:tcPr>
            <w:tcW w:w="672" w:type="dxa"/>
            <w:tcBorders>
              <w:top w:val="single" w:color="auto" w:sz="8" w:space="0"/>
              <w:left w:val="nil"/>
              <w:bottom w:val="single" w:color="auto" w:sz="8" w:space="0"/>
              <w:right w:val="single" w:color="auto" w:sz="8" w:space="0"/>
            </w:tcBorders>
            <w:vAlign w:val="center"/>
          </w:tcPr>
          <w:p w14:paraId="34110DB0">
            <w:pPr>
              <w:widowControl/>
              <w:adjustRightInd w:val="0"/>
              <w:snapToGrid w:val="0"/>
              <w:jc w:val="center"/>
              <w:rPr>
                <w:kern w:val="0"/>
                <w:sz w:val="24"/>
              </w:rPr>
            </w:pPr>
            <w:r>
              <w:rPr>
                <w:kern w:val="0"/>
                <w:sz w:val="24"/>
              </w:rPr>
              <w:t>数量</w:t>
            </w:r>
          </w:p>
        </w:tc>
        <w:tc>
          <w:tcPr>
            <w:tcW w:w="6015" w:type="dxa"/>
            <w:tcBorders>
              <w:top w:val="single" w:color="auto" w:sz="8" w:space="0"/>
              <w:left w:val="nil"/>
              <w:bottom w:val="single" w:color="auto" w:sz="8" w:space="0"/>
              <w:right w:val="single" w:color="auto" w:sz="8" w:space="0"/>
            </w:tcBorders>
            <w:vAlign w:val="center"/>
          </w:tcPr>
          <w:p w14:paraId="4A26519D">
            <w:pPr>
              <w:widowControl/>
              <w:adjustRightInd w:val="0"/>
              <w:snapToGrid w:val="0"/>
              <w:jc w:val="center"/>
              <w:rPr>
                <w:kern w:val="0"/>
                <w:sz w:val="24"/>
              </w:rPr>
            </w:pPr>
            <w:r>
              <w:rPr>
                <w:kern w:val="0"/>
                <w:sz w:val="24"/>
              </w:rPr>
              <w:t>需求条款</w:t>
            </w:r>
          </w:p>
        </w:tc>
      </w:tr>
      <w:tr w14:paraId="6FE14F88">
        <w:tblPrEx>
          <w:tblCellMar>
            <w:top w:w="0" w:type="dxa"/>
            <w:left w:w="108" w:type="dxa"/>
            <w:bottom w:w="0" w:type="dxa"/>
            <w:right w:w="108" w:type="dxa"/>
          </w:tblCellMar>
        </w:tblPrEx>
        <w:trPr>
          <w:jc w:val="center"/>
        </w:trPr>
        <w:tc>
          <w:tcPr>
            <w:tcW w:w="679" w:type="dxa"/>
            <w:tcBorders>
              <w:top w:val="single" w:color="auto" w:sz="8" w:space="0"/>
              <w:left w:val="single" w:color="auto" w:sz="8" w:space="0"/>
              <w:bottom w:val="single" w:color="auto" w:sz="8" w:space="0"/>
              <w:right w:val="single" w:color="auto" w:sz="8" w:space="0"/>
            </w:tcBorders>
            <w:vAlign w:val="center"/>
          </w:tcPr>
          <w:p w14:paraId="107DD55F">
            <w:pPr>
              <w:widowControl/>
              <w:adjustRightInd w:val="0"/>
              <w:snapToGrid w:val="0"/>
              <w:jc w:val="center"/>
              <w:rPr>
                <w:kern w:val="0"/>
                <w:sz w:val="24"/>
              </w:rPr>
            </w:pPr>
            <w:r>
              <w:rPr>
                <w:kern w:val="0"/>
                <w:sz w:val="24"/>
              </w:rPr>
              <w:t>1</w:t>
            </w:r>
          </w:p>
        </w:tc>
        <w:tc>
          <w:tcPr>
            <w:tcW w:w="1162" w:type="dxa"/>
            <w:tcBorders>
              <w:top w:val="single" w:color="auto" w:sz="8" w:space="0"/>
              <w:left w:val="nil"/>
              <w:bottom w:val="single" w:color="auto" w:sz="8" w:space="0"/>
              <w:right w:val="single" w:color="auto" w:sz="8" w:space="0"/>
            </w:tcBorders>
            <w:vAlign w:val="center"/>
          </w:tcPr>
          <w:p w14:paraId="378AA1AE">
            <w:pPr>
              <w:widowControl/>
              <w:adjustRightInd w:val="0"/>
              <w:snapToGrid w:val="0"/>
              <w:jc w:val="center"/>
              <w:rPr>
                <w:sz w:val="24"/>
              </w:rPr>
            </w:pPr>
            <w:r>
              <w:rPr>
                <w:rFonts w:asciiTheme="minorEastAsia" w:hAnsiTheme="minorEastAsia" w:eastAsiaTheme="minorEastAsia"/>
                <w:sz w:val="24"/>
              </w:rPr>
              <w:t>▲</w:t>
            </w:r>
            <w:r>
              <w:rPr>
                <w:rFonts w:hint="eastAsia" w:ascii="宋体" w:hAnsi="宋体"/>
                <w:sz w:val="24"/>
              </w:rPr>
              <w:t>空气充填泵</w:t>
            </w:r>
          </w:p>
        </w:tc>
        <w:tc>
          <w:tcPr>
            <w:tcW w:w="672" w:type="dxa"/>
            <w:tcBorders>
              <w:top w:val="single" w:color="auto" w:sz="8" w:space="0"/>
              <w:left w:val="nil"/>
              <w:bottom w:val="single" w:color="auto" w:sz="8" w:space="0"/>
              <w:right w:val="single" w:color="auto" w:sz="8" w:space="0"/>
            </w:tcBorders>
            <w:vAlign w:val="center"/>
          </w:tcPr>
          <w:p w14:paraId="755BA8AC">
            <w:pPr>
              <w:widowControl/>
              <w:adjustRightInd w:val="0"/>
              <w:snapToGrid w:val="0"/>
              <w:jc w:val="center"/>
              <w:rPr>
                <w:kern w:val="0"/>
                <w:sz w:val="24"/>
              </w:rPr>
            </w:pPr>
            <w:r>
              <w:rPr>
                <w:rFonts w:hint="eastAsia"/>
                <w:kern w:val="0"/>
                <w:sz w:val="24"/>
              </w:rPr>
              <w:t>1套</w:t>
            </w:r>
          </w:p>
        </w:tc>
        <w:tc>
          <w:tcPr>
            <w:tcW w:w="6015" w:type="dxa"/>
            <w:tcBorders>
              <w:top w:val="single" w:color="auto" w:sz="8" w:space="0"/>
              <w:left w:val="nil"/>
              <w:bottom w:val="single" w:color="auto" w:sz="8" w:space="0"/>
              <w:right w:val="single" w:color="auto" w:sz="8" w:space="0"/>
            </w:tcBorders>
            <w:vAlign w:val="center"/>
          </w:tcPr>
          <w:p w14:paraId="2D5500FE">
            <w:pPr>
              <w:adjustRightInd w:val="0"/>
              <w:snapToGrid w:val="0"/>
              <w:rPr>
                <w:sz w:val="24"/>
              </w:rPr>
            </w:pPr>
            <w:r>
              <w:rPr>
                <w:rFonts w:hint="eastAsia"/>
                <w:sz w:val="24"/>
              </w:rPr>
              <w:t>用于向正压式消防空气呼吸器气瓶充气。</w:t>
            </w:r>
          </w:p>
          <w:p w14:paraId="5B986F5B">
            <w:pPr>
              <w:adjustRightInd w:val="0"/>
              <w:snapToGrid w:val="0"/>
              <w:rPr>
                <w:sz w:val="24"/>
              </w:rPr>
            </w:pPr>
            <w:r>
              <w:rPr>
                <w:rFonts w:hint="eastAsia"/>
                <w:sz w:val="24"/>
              </w:rPr>
              <w:t>一、固定式空气充填泵</w:t>
            </w:r>
          </w:p>
          <w:p w14:paraId="2143E184">
            <w:pPr>
              <w:adjustRightInd w:val="0"/>
              <w:snapToGrid w:val="0"/>
              <w:rPr>
                <w:sz w:val="24"/>
              </w:rPr>
            </w:pPr>
            <w:r>
              <w:rPr>
                <w:rFonts w:hint="eastAsia"/>
                <w:sz w:val="24"/>
              </w:rPr>
              <w:t>1、结构：四缸，全不锈钢中间和末级冷却器，油泵润滑。</w:t>
            </w:r>
          </w:p>
          <w:p w14:paraId="63949AE7">
            <w:pPr>
              <w:adjustRightInd w:val="0"/>
              <w:snapToGrid w:val="0"/>
              <w:rPr>
                <w:sz w:val="24"/>
              </w:rPr>
            </w:pPr>
            <w:r>
              <w:rPr>
                <w:rFonts w:hint="eastAsia"/>
                <w:sz w:val="24"/>
              </w:rPr>
              <w:t>2、电动机：380VAC（三相），50HZ。</w:t>
            </w:r>
          </w:p>
          <w:p w14:paraId="7F2C0F8E">
            <w:pPr>
              <w:adjustRightInd w:val="0"/>
              <w:snapToGrid w:val="0"/>
              <w:rPr>
                <w:sz w:val="24"/>
              </w:rPr>
            </w:pPr>
            <w:r>
              <w:rPr>
                <w:rFonts w:hint="eastAsia"/>
                <w:sz w:val="24"/>
              </w:rPr>
              <w:t>3、空压机：4级压缩、机油润滑。</w:t>
            </w:r>
          </w:p>
          <w:p w14:paraId="6F82B76C">
            <w:pPr>
              <w:adjustRightInd w:val="0"/>
              <w:snapToGrid w:val="0"/>
              <w:rPr>
                <w:sz w:val="24"/>
              </w:rPr>
            </w:pPr>
            <w:r>
              <w:rPr>
                <w:rFonts w:hint="eastAsia"/>
                <w:sz w:val="24"/>
              </w:rPr>
              <w:t>4、冷却系统：风冷。</w:t>
            </w:r>
          </w:p>
          <w:p w14:paraId="01584531">
            <w:pPr>
              <w:adjustRightInd w:val="0"/>
              <w:snapToGrid w:val="0"/>
              <w:rPr>
                <w:sz w:val="24"/>
              </w:rPr>
            </w:pPr>
            <w:r>
              <w:rPr>
                <w:rFonts w:hint="eastAsia"/>
                <w:sz w:val="24"/>
              </w:rPr>
              <w:t>5、电机功率：≥10KW。</w:t>
            </w:r>
          </w:p>
          <w:p w14:paraId="3842D827">
            <w:pPr>
              <w:adjustRightInd w:val="0"/>
              <w:snapToGrid w:val="0"/>
              <w:rPr>
                <w:sz w:val="24"/>
              </w:rPr>
            </w:pPr>
            <w:r>
              <w:rPr>
                <w:rFonts w:hint="eastAsia"/>
                <w:sz w:val="24"/>
              </w:rPr>
              <w:t>6、供气量：≥600L/min。</w:t>
            </w:r>
          </w:p>
          <w:p w14:paraId="06AB956F">
            <w:pPr>
              <w:adjustRightInd w:val="0"/>
              <w:snapToGrid w:val="0"/>
              <w:rPr>
                <w:sz w:val="24"/>
              </w:rPr>
            </w:pPr>
            <w:r>
              <w:rPr>
                <w:rFonts w:hint="eastAsia"/>
                <w:sz w:val="24"/>
              </w:rPr>
              <w:t>7、空气净化等级：二级空气过滤，一级可供呼吸用。</w:t>
            </w:r>
          </w:p>
          <w:p w14:paraId="602B066F">
            <w:pPr>
              <w:adjustRightInd w:val="0"/>
              <w:snapToGrid w:val="0"/>
              <w:rPr>
                <w:sz w:val="24"/>
              </w:rPr>
            </w:pPr>
            <w:r>
              <w:rPr>
                <w:rFonts w:hint="eastAsia"/>
                <w:sz w:val="24"/>
              </w:rPr>
              <w:t>8、充气压力：≥320Bar。</w:t>
            </w:r>
          </w:p>
          <w:p w14:paraId="6C2ABA37">
            <w:pPr>
              <w:adjustRightInd w:val="0"/>
              <w:snapToGrid w:val="0"/>
              <w:rPr>
                <w:sz w:val="24"/>
              </w:rPr>
            </w:pPr>
            <w:r>
              <w:rPr>
                <w:rFonts w:hint="eastAsia"/>
                <w:sz w:val="24"/>
              </w:rPr>
              <w:t>9、重量：≤400Kg。</w:t>
            </w:r>
          </w:p>
          <w:p w14:paraId="2391FF0F">
            <w:pPr>
              <w:adjustRightInd w:val="0"/>
              <w:snapToGrid w:val="0"/>
              <w:rPr>
                <w:sz w:val="24"/>
              </w:rPr>
            </w:pPr>
            <w:r>
              <w:rPr>
                <w:rFonts w:hint="eastAsia"/>
                <w:sz w:val="24"/>
              </w:rPr>
              <w:t>10、工作噪音：≤80dB。</w:t>
            </w:r>
          </w:p>
          <w:p w14:paraId="1A287E87">
            <w:pPr>
              <w:adjustRightInd w:val="0"/>
              <w:snapToGrid w:val="0"/>
              <w:rPr>
                <w:sz w:val="24"/>
              </w:rPr>
            </w:pPr>
            <w:r>
              <w:rPr>
                <w:rFonts w:hint="eastAsia"/>
                <w:sz w:val="24"/>
              </w:rPr>
              <w:t>11、可同时充装1～4个9L气瓶，充气时间：充一个气瓶（9L/30MPa）≤4min，充四个气瓶≤15min。</w:t>
            </w:r>
          </w:p>
          <w:p w14:paraId="58ED458A">
            <w:pPr>
              <w:adjustRightInd w:val="0"/>
              <w:snapToGrid w:val="0"/>
              <w:rPr>
                <w:sz w:val="24"/>
              </w:rPr>
            </w:pPr>
            <w:r>
              <w:rPr>
                <w:rFonts w:hint="eastAsia"/>
                <w:sz w:val="24"/>
              </w:rPr>
              <w:t>12、主控面板：具有可调出口压力的压力表和开关可快速简单的调节出口压力至用户所需要的压力和自动启/停机。具有磁力起动器。具有启动和停止压力开关、紧急停机开关。具有电压过低、电机过热保护。具有油位过低保护并有指示灯。箱体内具有运行温度显示和保护功能。具有自动/手动排污系统和收集罐。具有电子计时器。具有外油位镜和放油孔。四只油水分离器。全自动排污功能。具有稳压阀。三级呼吸空气净化系统。可简单方便的调换过滤滤芯。三个级间安全阀，一个末级安全阀。具有进气过滤器。防震压力表耐40MPa。</w:t>
            </w:r>
          </w:p>
          <w:p w14:paraId="740BC706">
            <w:pPr>
              <w:adjustRightInd w:val="0"/>
              <w:snapToGrid w:val="0"/>
              <w:rPr>
                <w:sz w:val="24"/>
              </w:rPr>
            </w:pPr>
            <w:r>
              <w:rPr>
                <w:rFonts w:hint="eastAsia"/>
                <w:sz w:val="24"/>
              </w:rPr>
              <w:t>13、具备4条带有充气接头的充瓶软管（接头符合国内现行正压式消防空气呼吸器标准且可以和防爆充气箱相连）、中文操作手册。</w:t>
            </w:r>
          </w:p>
          <w:p w14:paraId="4D18DA63">
            <w:pPr>
              <w:adjustRightInd w:val="0"/>
              <w:snapToGrid w:val="0"/>
              <w:rPr>
                <w:sz w:val="24"/>
              </w:rPr>
            </w:pPr>
            <w:r>
              <w:rPr>
                <w:rFonts w:hint="eastAsia"/>
                <w:sz w:val="24"/>
              </w:rPr>
              <w:t>14、提供空气过滤器、机油、活性炭过滤器、专用合成润滑油等备件各1套。</w:t>
            </w:r>
          </w:p>
          <w:p w14:paraId="7E2914E6">
            <w:pPr>
              <w:adjustRightInd w:val="0"/>
              <w:snapToGrid w:val="0"/>
              <w:rPr>
                <w:sz w:val="24"/>
              </w:rPr>
            </w:pPr>
            <w:r>
              <w:rPr>
                <w:rFonts w:hint="eastAsia"/>
                <w:sz w:val="24"/>
              </w:rPr>
              <w:t>二、防爆充气箱</w:t>
            </w:r>
          </w:p>
          <w:p w14:paraId="74A25995">
            <w:pPr>
              <w:adjustRightInd w:val="0"/>
              <w:snapToGrid w:val="0"/>
              <w:rPr>
                <w:sz w:val="24"/>
              </w:rPr>
            </w:pPr>
            <w:r>
              <w:rPr>
                <w:rFonts w:hint="eastAsia"/>
                <w:sz w:val="24"/>
              </w:rPr>
              <w:t>1、防爆箱体采用双层结构。外箱采用双层5mm以上钢板制成，内箱中两个碳纤维瓶放置位置单独隔开，中间采用6mm以上钢板分割，前侧采用3mm以上钢板。门采用5mm以上钢板制成，防爆充气箱和人员间的钢板厚度为10mm以上。</w:t>
            </w:r>
          </w:p>
          <w:p w14:paraId="6CD6D6BA">
            <w:pPr>
              <w:adjustRightInd w:val="0"/>
              <w:snapToGrid w:val="0"/>
              <w:rPr>
                <w:sz w:val="24"/>
              </w:rPr>
            </w:pPr>
            <w:r>
              <w:rPr>
                <w:rFonts w:hint="eastAsia"/>
                <w:sz w:val="24"/>
              </w:rPr>
              <w:t>2、外箱内层和箱体底部开有泄压孔，气瓶爆破时，膨胀的压缩空气通过内、外箱之间的空间和箱体底部泄压孔排出，防止对人员的伤害。</w:t>
            </w:r>
          </w:p>
          <w:p w14:paraId="1CA3FB32">
            <w:pPr>
              <w:adjustRightInd w:val="0"/>
              <w:snapToGrid w:val="0"/>
              <w:rPr>
                <w:sz w:val="24"/>
              </w:rPr>
            </w:pPr>
            <w:r>
              <w:rPr>
                <w:rFonts w:hint="eastAsia"/>
                <w:sz w:val="24"/>
              </w:rPr>
              <w:t>3、开门连锁装置，开门时自动切断充气回路，关门时自动打开充气回路。</w:t>
            </w:r>
          </w:p>
          <w:p w14:paraId="10D899DA">
            <w:pPr>
              <w:adjustRightInd w:val="0"/>
              <w:snapToGrid w:val="0"/>
              <w:rPr>
                <w:sz w:val="24"/>
              </w:rPr>
            </w:pPr>
            <w:r>
              <w:rPr>
                <w:rFonts w:hint="eastAsia"/>
                <w:sz w:val="24"/>
              </w:rPr>
              <w:t>4、独立充瓶软管和充瓶阀，可根据情况选择充瓶数量。</w:t>
            </w:r>
          </w:p>
          <w:p w14:paraId="69865FFE">
            <w:pPr>
              <w:adjustRightInd w:val="0"/>
              <w:snapToGrid w:val="0"/>
              <w:rPr>
                <w:sz w:val="24"/>
              </w:rPr>
            </w:pPr>
            <w:r>
              <w:rPr>
                <w:rFonts w:hint="eastAsia"/>
                <w:sz w:val="24"/>
              </w:rPr>
              <w:t>5、关门自锁装置，防止充瓶时气瓶爆破门被打开。</w:t>
            </w:r>
          </w:p>
          <w:p w14:paraId="22893B59">
            <w:pPr>
              <w:adjustRightInd w:val="0"/>
              <w:snapToGrid w:val="0"/>
              <w:rPr>
                <w:sz w:val="24"/>
              </w:rPr>
            </w:pPr>
            <w:r>
              <w:rPr>
                <w:rFonts w:hint="eastAsia"/>
                <w:sz w:val="24"/>
              </w:rPr>
              <w:t>6、放空阀含放空消音器。</w:t>
            </w:r>
          </w:p>
          <w:p w14:paraId="0CAD7673">
            <w:pPr>
              <w:adjustRightInd w:val="0"/>
              <w:snapToGrid w:val="0"/>
              <w:rPr>
                <w:sz w:val="24"/>
              </w:rPr>
            </w:pPr>
            <w:r>
              <w:rPr>
                <w:rFonts w:hint="eastAsia"/>
                <w:sz w:val="24"/>
              </w:rPr>
              <w:t>7、气瓶托架采用旋转结构，并配有气动弹簧，方便开关。可充装6.8L和9L规格的气瓶。</w:t>
            </w:r>
          </w:p>
          <w:p w14:paraId="0E08C525">
            <w:pPr>
              <w:adjustRightInd w:val="0"/>
              <w:snapToGrid w:val="0"/>
              <w:rPr>
                <w:sz w:val="24"/>
              </w:rPr>
            </w:pPr>
            <w:r>
              <w:rPr>
                <w:rFonts w:hint="eastAsia"/>
                <w:sz w:val="24"/>
              </w:rPr>
              <w:t>8、阶梯式充填系统提高充填泵和储气瓶效率，缩短充填时间。</w:t>
            </w:r>
          </w:p>
          <w:p w14:paraId="205F5A25">
            <w:pPr>
              <w:adjustRightInd w:val="0"/>
              <w:snapToGrid w:val="0"/>
              <w:rPr>
                <w:sz w:val="24"/>
              </w:rPr>
            </w:pPr>
            <w:r>
              <w:rPr>
                <w:rFonts w:hint="eastAsia"/>
                <w:sz w:val="24"/>
              </w:rPr>
              <w:t>9、减压阀防止碳纤维瓶超压。</w:t>
            </w:r>
          </w:p>
          <w:p w14:paraId="566E860B">
            <w:pPr>
              <w:adjustRightInd w:val="0"/>
              <w:snapToGrid w:val="0"/>
              <w:rPr>
                <w:sz w:val="24"/>
              </w:rPr>
            </w:pPr>
            <w:r>
              <w:rPr>
                <w:rFonts w:hint="eastAsia"/>
                <w:sz w:val="24"/>
              </w:rPr>
              <w:t>10、同时可以充4瓶。每个气瓶有对应的压力表显示。</w:t>
            </w:r>
          </w:p>
          <w:p w14:paraId="67C107AB">
            <w:pPr>
              <w:adjustRightInd w:val="0"/>
              <w:snapToGrid w:val="0"/>
              <w:rPr>
                <w:sz w:val="24"/>
              </w:rPr>
            </w:pPr>
            <w:r>
              <w:rPr>
                <w:rFonts w:hint="eastAsia"/>
                <w:sz w:val="24"/>
              </w:rPr>
              <w:t>11、工作压力：≥32Mpa。</w:t>
            </w:r>
          </w:p>
          <w:p w14:paraId="5381DD6F">
            <w:pPr>
              <w:adjustRightInd w:val="0"/>
              <w:snapToGrid w:val="0"/>
              <w:rPr>
                <w:sz w:val="24"/>
              </w:rPr>
            </w:pPr>
            <w:r>
              <w:rPr>
                <w:rFonts w:hint="eastAsia"/>
                <w:sz w:val="24"/>
              </w:rPr>
              <w:t>三、提供常用的O型圈等易损件。</w:t>
            </w:r>
          </w:p>
          <w:p w14:paraId="400EB4E2">
            <w:pPr>
              <w:adjustRightInd w:val="0"/>
              <w:snapToGrid w:val="0"/>
              <w:rPr>
                <w:sz w:val="24"/>
              </w:rPr>
            </w:pPr>
            <w:r>
              <w:rPr>
                <w:rFonts w:hint="eastAsia"/>
                <w:sz w:val="24"/>
              </w:rPr>
              <w:t>四、泵内自带及备用润滑油必须为食品级。</w:t>
            </w:r>
          </w:p>
          <w:p w14:paraId="2AC44803">
            <w:pPr>
              <w:adjustRightInd w:val="0"/>
              <w:snapToGrid w:val="0"/>
              <w:rPr>
                <w:sz w:val="24"/>
              </w:rPr>
            </w:pPr>
            <w:r>
              <w:rPr>
                <w:rFonts w:hint="eastAsia"/>
                <w:sz w:val="24"/>
              </w:rPr>
              <w:t>五、提供流程板，包含操作规程、维保方法、注意事项等内容，配有文字及照片，尺寸不小于1.5m*1m，悬挂在充气室墙上。</w:t>
            </w:r>
          </w:p>
          <w:p w14:paraId="14F5F12C">
            <w:pPr>
              <w:adjustRightInd w:val="0"/>
              <w:snapToGrid w:val="0"/>
              <w:rPr>
                <w:sz w:val="24"/>
              </w:rPr>
            </w:pPr>
            <w:r>
              <w:rPr>
                <w:rFonts w:hint="eastAsia"/>
                <w:sz w:val="24"/>
              </w:rPr>
              <w:t>六、气瓶储放架2个，不锈钢材质，每个储存放架应至少能够放置24个9L空气呼吸器气瓶。</w:t>
            </w:r>
          </w:p>
          <w:p w14:paraId="21D881E2">
            <w:pPr>
              <w:widowControl/>
              <w:adjustRightInd w:val="0"/>
              <w:snapToGrid w:val="0"/>
              <w:rPr>
                <w:rFonts w:cs="宋体"/>
                <w:kern w:val="0"/>
                <w:sz w:val="24"/>
              </w:rPr>
            </w:pPr>
            <w:r>
              <w:rPr>
                <w:rFonts w:hint="eastAsia"/>
                <w:sz w:val="24"/>
              </w:rPr>
              <w:t>七、气瓶转运推车2个，采用不锈钢框架，带把手，用于气瓶的转运，每次转运气瓶数量：12个，底部安装4个平板脚轮，方便移动，配备刹车有制动功能，气瓶垂直放置，适用于9L气瓶。</w:t>
            </w:r>
          </w:p>
        </w:tc>
      </w:tr>
    </w:tbl>
    <w:p w14:paraId="2FED7A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TYxMzcwYjI0YmMwNGZjZjllMmJmMjBhOTA1NDUifQ=="/>
  </w:docVars>
  <w:rsids>
    <w:rsidRoot w:val="2E992031"/>
    <w:rsid w:val="2E992031"/>
    <w:rsid w:val="2F7239C1"/>
    <w:rsid w:val="426725C1"/>
    <w:rsid w:val="575C7E4B"/>
    <w:rsid w:val="5C681312"/>
    <w:rsid w:val="6B2E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lang w:val="zh-CN"/>
    </w:rPr>
  </w:style>
  <w:style w:type="character" w:styleId="6">
    <w:name w:val="annotation reference"/>
    <w:basedOn w:val="5"/>
    <w:semiHidden/>
    <w:unhideWhenUsed/>
    <w:qFormat/>
    <w:uiPriority w:val="99"/>
    <w:rPr>
      <w:sz w:val="21"/>
      <w:szCs w:val="21"/>
    </w:rPr>
  </w:style>
  <w:style w:type="paragraph" w:customStyle="1" w:styleId="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31"/>
    <w:basedOn w:val="5"/>
    <w:qFormat/>
    <w:uiPriority w:val="0"/>
    <w:rPr>
      <w:rFonts w:hint="eastAsia" w:ascii="方正仿宋_GBK" w:hAnsi="方正仿宋_GBK" w:eastAsia="方正仿宋_GBK" w:cs="方正仿宋_GBK"/>
      <w:color w:val="000000"/>
      <w:sz w:val="36"/>
      <w:szCs w:val="36"/>
      <w:u w:val="none"/>
    </w:rPr>
  </w:style>
  <w:style w:type="paragraph" w:customStyle="1" w:styleId="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11027</Words>
  <Characters>11711</Characters>
  <Lines>0</Lines>
  <Paragraphs>0</Paragraphs>
  <TotalTime>6</TotalTime>
  <ScaleCrop>false</ScaleCrop>
  <LinksUpToDate>false</LinksUpToDate>
  <CharactersWithSpaces>11757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2024-09-18T00:58:00Z</dcterms:created>
  <dc:creator>Administrator</dc:creator>
  <cp:lastModifiedBy>RE-Z</cp:lastModifiedBy>
  <dcterms:modified xsi:type="dcterms:W3CDTF">2024-09-18T07:45:47Z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2922C7592BCC4C62A4A57293EE7D0E60_11</vt:lpwstr>
  </property>
</Properties>
</file>